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5B0205" w:rsidTr="005B0205">
        <w:tc>
          <w:tcPr>
            <w:tcW w:w="10314" w:type="dxa"/>
          </w:tcPr>
          <w:p w:rsidR="005B0205" w:rsidRDefault="005B0205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p w:rsidR="00CE71CE" w:rsidRDefault="00CE71CE" w:rsidP="00CE71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8"/>
                <w:szCs w:val="28"/>
              </w:rPr>
            </w:pPr>
          </w:p>
          <w:tbl>
            <w:tblPr>
              <w:tblpPr w:leftFromText="180" w:rightFromText="180" w:vertAnchor="page" w:horzAnchor="margin" w:tblpXSpec="center" w:tblpY="526"/>
              <w:tblOverlap w:val="never"/>
              <w:tblW w:w="97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51"/>
              <w:gridCol w:w="7931"/>
            </w:tblGrid>
            <w:tr w:rsidR="00CE71CE" w:rsidRPr="002C48FF" w:rsidTr="00D22D34">
              <w:trPr>
                <w:trHeight w:val="415"/>
              </w:trPr>
              <w:tc>
                <w:tcPr>
                  <w:tcW w:w="1851" w:type="dxa"/>
                  <w:vMerge w:val="restart"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b/>
                      <w:sz w:val="32"/>
                      <w:szCs w:val="32"/>
                    </w:rPr>
                  </w:pPr>
                  <w:r w:rsidRPr="002C48FF">
                    <w:rPr>
                      <w:rFonts w:eastAsia="Calibri"/>
                      <w:b/>
                      <w:noProof/>
                      <w:sz w:val="32"/>
                      <w:szCs w:val="32"/>
                      <w:lang w:eastAsia="ru-RU"/>
                    </w:rPr>
                    <w:drawing>
                      <wp:inline distT="0" distB="0" distL="0" distR="0" wp14:anchorId="731D2137" wp14:editId="3F902C1F">
                        <wp:extent cx="1038225" cy="1076325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1076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461BB4">
                  <w:pPr>
                    <w:jc w:val="center"/>
                    <w:rPr>
                      <w:rFonts w:eastAsia="Calibri"/>
                      <w:sz w:val="28"/>
                    </w:rPr>
                  </w:pPr>
                  <w:r w:rsidRPr="00BA6244">
                    <w:rPr>
                      <w:rFonts w:eastAsia="Calibri"/>
                      <w:sz w:val="28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CE71CE" w:rsidRPr="002C48FF" w:rsidTr="00D22D34">
              <w:trPr>
                <w:trHeight w:val="688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noProof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461BB4">
                  <w:pPr>
                    <w:jc w:val="center"/>
                    <w:rPr>
                      <w:rFonts w:eastAsia="Calibri"/>
                      <w:sz w:val="28"/>
                    </w:rPr>
                  </w:pPr>
                  <w:r w:rsidRPr="00BA6244">
                    <w:rPr>
                      <w:rFonts w:eastAsia="Calibri"/>
                      <w:sz w:val="28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CE71CE" w:rsidRPr="002C48FF" w:rsidTr="00D22D34">
              <w:trPr>
                <w:trHeight w:val="304"/>
              </w:trPr>
              <w:tc>
                <w:tcPr>
                  <w:tcW w:w="1851" w:type="dxa"/>
                  <w:vMerge/>
                  <w:shd w:val="clear" w:color="auto" w:fill="auto"/>
                </w:tcPr>
                <w:p w:rsidR="00CE71CE" w:rsidRPr="002C48FF" w:rsidRDefault="00CE71CE" w:rsidP="00CE71CE">
                  <w:pPr>
                    <w:jc w:val="center"/>
                    <w:rPr>
                      <w:rFonts w:eastAsia="Calibri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7931" w:type="dxa"/>
                  <w:shd w:val="clear" w:color="auto" w:fill="auto"/>
                </w:tcPr>
                <w:p w:rsidR="00CE71CE" w:rsidRPr="00BA6244" w:rsidRDefault="00CE71CE" w:rsidP="00461BB4">
                  <w:pPr>
                    <w:jc w:val="center"/>
                    <w:rPr>
                      <w:rFonts w:eastAsia="Calibri"/>
                      <w:sz w:val="32"/>
                      <w:szCs w:val="32"/>
                    </w:rPr>
                  </w:pPr>
                  <w:r w:rsidRPr="00BA6244">
                    <w:rPr>
                      <w:rFonts w:eastAsia="Calibri"/>
                      <w:sz w:val="28"/>
                      <w:szCs w:val="32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BA6244" w:rsidRDefault="00CE71CE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  <w:r>
              <w:rPr>
                <w:rFonts w:eastAsia="Calibri"/>
                <w:caps/>
                <w:sz w:val="28"/>
                <w:szCs w:val="28"/>
              </w:rPr>
              <w:t xml:space="preserve"> </w:t>
            </w: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BA6244" w:rsidP="00461BB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BA6244" w:rsidP="00461BB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BA6244" w:rsidRPr="00D8693D" w:rsidRDefault="00BA6244" w:rsidP="00461BB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BA6244" w:rsidRPr="00D8693D" w:rsidTr="00BA6244">
              <w:tc>
                <w:tcPr>
                  <w:tcW w:w="4800" w:type="dxa"/>
                </w:tcPr>
                <w:p w:rsidR="00BA6244" w:rsidRPr="00D8693D" w:rsidRDefault="00461BB4" w:rsidP="00461BB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№ 50</w:t>
                  </w:r>
                  <w:r w:rsidR="00BA6244"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BA6244"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од</w:t>
                  </w:r>
                  <w:r w:rsidR="00BA6244"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BA6244"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BA6244" w:rsidRPr="00D8693D"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BA6244" w:rsidRPr="00D8693D">
                    <w:rPr>
                      <w:rFonts w:eastAsia="Microsoft Sans Serif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BA6244" w:rsidRPr="00D8693D" w:rsidRDefault="00BA6244" w:rsidP="00461BB4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ind w:left="6132"/>
                    <w:rPr>
                      <w:rFonts w:eastAsia="Microsoft Sans Serif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eastAsia="Microsoft Sans Serif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5B0205" w:rsidRDefault="005B0205">
            <w:pPr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p w:rsidR="005B0205" w:rsidRDefault="005B0205" w:rsidP="00BA6244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020678" w:rsidRDefault="00020678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5B0205" w:rsidRDefault="00E612FE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caps/>
          <w:sz w:val="28"/>
          <w:szCs w:val="28"/>
        </w:rPr>
      </w:pPr>
      <w:r>
        <w:rPr>
          <w:rFonts w:eastAsia="Calibri"/>
          <w:caps/>
          <w:sz w:val="28"/>
          <w:szCs w:val="28"/>
        </w:rPr>
        <w:t>ФОнД ОЦЕНОЧНЫХ СРЕДСТВ</w:t>
      </w:r>
    </w:p>
    <w:p w:rsidR="00116524" w:rsidRDefault="00116524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eastAsia="Calibri"/>
          <w:caps/>
          <w:sz w:val="28"/>
          <w:szCs w:val="28"/>
        </w:rPr>
      </w:pPr>
    </w:p>
    <w:p w:rsidR="005B0205" w:rsidRDefault="005B0205" w:rsidP="00116524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для проведения текущего контроля и промежуточной аттестации по</w:t>
      </w:r>
    </w:p>
    <w:p w:rsidR="005B0205" w:rsidRPr="005B0205" w:rsidRDefault="005B0205" w:rsidP="00116524">
      <w:pPr>
        <w:spacing w:line="360" w:lineRule="auto"/>
        <w:jc w:val="center"/>
        <w:rPr>
          <w:color w:val="000000"/>
          <w:sz w:val="32"/>
          <w:szCs w:val="28"/>
          <w:lang w:eastAsia="ru-RU"/>
        </w:rPr>
      </w:pPr>
      <w:r>
        <w:rPr>
          <w:rFonts w:eastAsia="Calibri"/>
          <w:sz w:val="28"/>
          <w:szCs w:val="28"/>
        </w:rPr>
        <w:t xml:space="preserve">учебной дисциплине </w:t>
      </w:r>
      <w:r w:rsidRPr="005B0205">
        <w:rPr>
          <w:sz w:val="28"/>
        </w:rPr>
        <w:t>ОП.02</w:t>
      </w:r>
      <w:r w:rsidR="00E26769">
        <w:rPr>
          <w:sz w:val="28"/>
        </w:rPr>
        <w:t>.</w:t>
      </w:r>
      <w:r w:rsidRPr="005B0205">
        <w:rPr>
          <w:sz w:val="28"/>
        </w:rPr>
        <w:t xml:space="preserve"> Архитектура аппаратных средств</w:t>
      </w:r>
    </w:p>
    <w:p w:rsidR="005B0205" w:rsidRDefault="00D22D34" w:rsidP="00116524">
      <w:pPr>
        <w:jc w:val="center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для специальности 09.02.07</w:t>
      </w:r>
      <w:r w:rsidR="005B0205">
        <w:rPr>
          <w:rFonts w:eastAsia="Calibri"/>
          <w:sz w:val="28"/>
          <w:szCs w:val="28"/>
        </w:rPr>
        <w:t xml:space="preserve"> Информационные системы и программирование</w:t>
      </w:r>
    </w:p>
    <w:p w:rsidR="005B0205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  <w:u w:val="single"/>
        </w:rPr>
      </w:pPr>
    </w:p>
    <w:p w:rsidR="0084112F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Форма контроля освоения дисциплины</w:t>
      </w:r>
    </w:p>
    <w:p w:rsidR="005B0205" w:rsidRDefault="005B0205" w:rsidP="001165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(дифференцированный зачет)</w:t>
      </w:r>
    </w:p>
    <w:p w:rsidR="005B0205" w:rsidRDefault="005B0205" w:rsidP="005B0205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5B0205" w:rsidRDefault="005B0205" w:rsidP="005B0205">
      <w:pPr>
        <w:spacing w:after="200" w:line="276" w:lineRule="auto"/>
        <w:jc w:val="both"/>
        <w:rPr>
          <w:rFonts w:eastAsia="Calibri"/>
          <w:sz w:val="28"/>
          <w:szCs w:val="28"/>
        </w:rPr>
      </w:pPr>
    </w:p>
    <w:p w:rsidR="005B0205" w:rsidRDefault="005B0205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A6244" w:rsidRDefault="00BA6244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335DE" w:rsidRDefault="00B335DE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BA6244" w:rsidRDefault="00BA6244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</w:p>
    <w:p w:rsidR="005B0205" w:rsidRDefault="00A11138" w:rsidP="00A11138">
      <w:pPr>
        <w:spacing w:after="200"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Грозный</w:t>
      </w:r>
      <w:r w:rsidR="00BA6244">
        <w:rPr>
          <w:rFonts w:eastAsia="Calibri"/>
          <w:sz w:val="28"/>
          <w:szCs w:val="28"/>
        </w:rPr>
        <w:t xml:space="preserve"> </w:t>
      </w:r>
      <w:r w:rsidR="00A41CA8">
        <w:rPr>
          <w:rFonts w:eastAsia="Calibri"/>
          <w:sz w:val="28"/>
          <w:szCs w:val="28"/>
        </w:rPr>
        <w:t>–</w:t>
      </w:r>
      <w:r w:rsidR="00BA6244">
        <w:rPr>
          <w:rFonts w:eastAsia="Calibri"/>
          <w:sz w:val="28"/>
          <w:szCs w:val="28"/>
        </w:rPr>
        <w:t xml:space="preserve"> </w:t>
      </w:r>
      <w:r w:rsidR="005B0205">
        <w:rPr>
          <w:rFonts w:eastAsia="Calibri"/>
          <w:sz w:val="28"/>
          <w:szCs w:val="28"/>
        </w:rPr>
        <w:t>20</w:t>
      </w:r>
      <w:r w:rsidR="00A41CA8">
        <w:rPr>
          <w:rFonts w:eastAsia="Calibri"/>
          <w:sz w:val="28"/>
          <w:szCs w:val="28"/>
        </w:rPr>
        <w:t>24 г.</w:t>
      </w:r>
      <w:bookmarkStart w:id="0" w:name="_GoBack"/>
      <w:bookmarkEnd w:id="0"/>
    </w:p>
    <w:p w:rsidR="00B335DE" w:rsidRPr="006614A3" w:rsidRDefault="00E612FE" w:rsidP="00B335DE">
      <w:pPr>
        <w:spacing w:after="61" w:line="360" w:lineRule="auto"/>
        <w:ind w:hanging="10"/>
        <w:jc w:val="both"/>
        <w:rPr>
          <w:color w:val="000000"/>
        </w:rPr>
      </w:pPr>
      <w:r>
        <w:rPr>
          <w:rFonts w:eastAsia="Calibri"/>
          <w:lang w:eastAsia="en-US"/>
        </w:rPr>
        <w:lastRenderedPageBreak/>
        <w:t>Фонд оценочных средств</w:t>
      </w:r>
      <w:r w:rsidR="005B0205">
        <w:rPr>
          <w:rFonts w:eastAsia="Calibri"/>
          <w:bCs/>
          <w:lang w:eastAsia="en-US"/>
        </w:rPr>
        <w:t xml:space="preserve"> </w:t>
      </w:r>
      <w:r w:rsidR="00116524">
        <w:rPr>
          <w:rFonts w:eastAsia="Calibri"/>
          <w:bCs/>
          <w:lang w:eastAsia="en-US"/>
        </w:rPr>
        <w:t>по учебной</w:t>
      </w:r>
      <w:r w:rsidR="00F0747B">
        <w:rPr>
          <w:rFonts w:eastAsia="Calibri"/>
          <w:bCs/>
          <w:lang w:eastAsia="en-US"/>
        </w:rPr>
        <w:t xml:space="preserve"> </w:t>
      </w:r>
      <w:r w:rsidR="00116524">
        <w:rPr>
          <w:rFonts w:eastAsia="Calibri"/>
          <w:bCs/>
          <w:lang w:eastAsia="en-US"/>
        </w:rPr>
        <w:t>дисциплине ОП</w:t>
      </w:r>
      <w:r w:rsidR="005B0205">
        <w:t>.02</w:t>
      </w:r>
      <w:r w:rsidR="00CA7EED">
        <w:t>.</w:t>
      </w:r>
      <w:r w:rsidR="005B0205">
        <w:t xml:space="preserve"> Архитектура аппаратных средств</w:t>
      </w:r>
      <w:r w:rsidR="005B0205">
        <w:rPr>
          <w:rFonts w:eastAsia="Calibri"/>
          <w:bCs/>
          <w:lang w:eastAsia="en-US"/>
        </w:rPr>
        <w:t xml:space="preserve">, составлен согласно </w:t>
      </w:r>
      <w:r w:rsidR="00D33990">
        <w:rPr>
          <w:rFonts w:eastAsia="Calibri"/>
          <w:bCs/>
          <w:lang w:eastAsia="en-US"/>
        </w:rPr>
        <w:t>требованиям,</w:t>
      </w:r>
      <w:r w:rsidR="005B0205">
        <w:rPr>
          <w:rFonts w:eastAsia="Calibri"/>
          <w:bCs/>
          <w:lang w:eastAsia="en-US"/>
        </w:rPr>
        <w:t xml:space="preserve"> Федерального государственного образовательного стандарта (далее </w:t>
      </w:r>
      <w:r w:rsidR="00BA6244">
        <w:rPr>
          <w:rFonts w:eastAsia="Calibri"/>
          <w:bCs/>
          <w:lang w:eastAsia="en-US"/>
        </w:rPr>
        <w:t>ФГОС) среднего</w:t>
      </w:r>
      <w:r w:rsidR="005B0205">
        <w:rPr>
          <w:rFonts w:eastAsia="Calibri"/>
          <w:lang w:eastAsia="en-US"/>
        </w:rPr>
        <w:t xml:space="preserve"> проф</w:t>
      </w:r>
      <w:r w:rsidR="00B335DE">
        <w:rPr>
          <w:rFonts w:eastAsia="Calibri"/>
          <w:lang w:eastAsia="en-US"/>
        </w:rPr>
        <w:t>ессионального образования (СПО) по</w:t>
      </w:r>
      <w:r w:rsidR="00B335DE" w:rsidRPr="006614A3">
        <w:rPr>
          <w:rFonts w:eastAsia="Calibri"/>
          <w:color w:val="000000"/>
        </w:rPr>
        <w:t xml:space="preserve"> специальности 09.02.07 Информационные системы и программирование</w:t>
      </w:r>
    </w:p>
    <w:p w:rsidR="00B335DE" w:rsidRPr="006614A3" w:rsidRDefault="00B335DE" w:rsidP="00B335DE">
      <w:pPr>
        <w:spacing w:after="61" w:line="360" w:lineRule="auto"/>
        <w:ind w:hanging="10"/>
        <w:jc w:val="both"/>
        <w:rPr>
          <w:bCs/>
          <w:color w:val="000000"/>
        </w:rPr>
      </w:pPr>
      <w:r w:rsidRPr="006614A3">
        <w:rPr>
          <w:bCs/>
          <w:color w:val="000000"/>
        </w:rPr>
        <w:tab/>
      </w:r>
    </w:p>
    <w:p w:rsidR="005B0205" w:rsidRDefault="005B0205" w:rsidP="005B0205">
      <w:pPr>
        <w:spacing w:after="200" w:line="360" w:lineRule="auto"/>
        <w:ind w:left="360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ab/>
      </w:r>
    </w:p>
    <w:p w:rsidR="005B0205" w:rsidRDefault="005B0205" w:rsidP="005B0205">
      <w:pPr>
        <w:spacing w:after="200" w:line="360" w:lineRule="auto"/>
        <w:jc w:val="both"/>
        <w:rPr>
          <w:lang w:eastAsia="ar-SA"/>
        </w:rPr>
      </w:pPr>
      <w:r>
        <w:rPr>
          <w:lang w:eastAsia="ar-SA"/>
        </w:rPr>
        <w:t xml:space="preserve">Организация-разработчик: </w:t>
      </w:r>
      <w:r w:rsidR="00D33990">
        <w:rPr>
          <w:lang w:eastAsia="ar-SA"/>
        </w:rPr>
        <w:t>ГБПОУ «</w:t>
      </w:r>
      <w:r w:rsidR="00CA7EED">
        <w:rPr>
          <w:lang w:eastAsia="ar-SA"/>
        </w:rPr>
        <w:t xml:space="preserve">Чеченский государственный </w:t>
      </w:r>
      <w:r w:rsidR="00D33990">
        <w:rPr>
          <w:lang w:eastAsia="ar-SA"/>
        </w:rPr>
        <w:t>педагогический колледж</w:t>
      </w:r>
      <w:r w:rsidR="00CA7EED">
        <w:rPr>
          <w:lang w:eastAsia="ar-SA"/>
        </w:rPr>
        <w:t>»</w:t>
      </w:r>
    </w:p>
    <w:p w:rsidR="000B76DF" w:rsidRDefault="00BA6244" w:rsidP="000B76DF">
      <w:pPr>
        <w:shd w:val="clear" w:color="auto" w:fill="FFFFFF"/>
        <w:spacing w:line="276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r w:rsidR="000B76DF">
        <w:rPr>
          <w:rFonts w:eastAsia="Calibri"/>
          <w:lang w:eastAsia="en-US"/>
        </w:rPr>
        <w:t xml:space="preserve"> </w:t>
      </w:r>
    </w:p>
    <w:p w:rsidR="000B76DF" w:rsidRPr="00DE4718" w:rsidRDefault="000B76DF" w:rsidP="000B76DF">
      <w:pPr>
        <w:shd w:val="clear" w:color="auto" w:fill="FFFFFF"/>
        <w:spacing w:line="276" w:lineRule="auto"/>
        <w:rPr>
          <w:color w:val="000000"/>
          <w:spacing w:val="-2"/>
          <w:lang w:eastAsia="ru-RU"/>
        </w:rPr>
      </w:pPr>
      <w:r w:rsidRPr="00DE4718">
        <w:rPr>
          <w:color w:val="000000"/>
          <w:spacing w:val="-2"/>
          <w:lang w:eastAsia="ru-RU"/>
        </w:rPr>
        <w:t>Разработчик: преподаватель ГБПОУ «ЧГПК» Науразова Лариса Амовна</w:t>
      </w: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702141" w:rsidP="00702141">
      <w:pPr>
        <w:ind w:left="103" w:right="142"/>
        <w:rPr>
          <w:rFonts w:eastAsia="Calibri"/>
          <w:lang w:eastAsia="en-US"/>
        </w:rPr>
      </w:pPr>
    </w:p>
    <w:p w:rsidR="00702141" w:rsidRDefault="000B76DF" w:rsidP="00702141">
      <w:pPr>
        <w:ind w:left="103" w:right="142"/>
      </w:pPr>
      <w:r>
        <w:rPr>
          <w:rFonts w:eastAsia="Calibri"/>
          <w:lang w:eastAsia="en-US"/>
        </w:rPr>
        <w:t xml:space="preserve"> </w:t>
      </w:r>
      <w:r w:rsidR="00702141">
        <w:t>РАСМОТРЕН И ОДОБРЕН                                         ПРИНЯТ</w:t>
      </w:r>
    </w:p>
    <w:p w:rsidR="00702141" w:rsidRDefault="00702141" w:rsidP="00702141">
      <w:pPr>
        <w:ind w:left="103" w:right="142"/>
      </w:pPr>
      <w:r>
        <w:t>на засед</w:t>
      </w:r>
      <w:r w:rsidRPr="00F87301">
        <w:t>ании ПЦК</w:t>
      </w:r>
    </w:p>
    <w:p w:rsidR="00702141" w:rsidRDefault="00702141" w:rsidP="00702141">
      <w:pPr>
        <w:tabs>
          <w:tab w:val="left" w:pos="5355"/>
          <w:tab w:val="left" w:pos="5745"/>
        </w:tabs>
        <w:ind w:left="103" w:right="142"/>
      </w:pPr>
      <w:r>
        <w:t>«</w:t>
      </w:r>
      <w:r w:rsidR="00DB5316">
        <w:t>Общепрофессиональные дисциплины</w:t>
      </w:r>
      <w:r w:rsidRPr="00F87301">
        <w:t xml:space="preserve">» </w:t>
      </w:r>
      <w:r>
        <w:tab/>
        <w:t xml:space="preserve">на заседании Педагогического </w:t>
      </w:r>
    </w:p>
    <w:p w:rsidR="00702141" w:rsidRDefault="00DB5316" w:rsidP="00702141">
      <w:pPr>
        <w:tabs>
          <w:tab w:val="left" w:pos="5745"/>
        </w:tabs>
        <w:ind w:left="103" w:right="142"/>
      </w:pPr>
      <w:r>
        <w:t xml:space="preserve">Протокол № 9 от 25.04.2024 </w:t>
      </w:r>
      <w:r w:rsidR="00702141" w:rsidRPr="00F87301">
        <w:t>г.</w:t>
      </w:r>
      <w:r w:rsidR="00702141">
        <w:t xml:space="preserve">                                     совета ГБПОУ «ЧГПК»</w:t>
      </w:r>
    </w:p>
    <w:p w:rsidR="00702141" w:rsidRPr="00F87301" w:rsidRDefault="00702141" w:rsidP="00702141">
      <w:pPr>
        <w:tabs>
          <w:tab w:val="left" w:pos="5370"/>
        </w:tabs>
        <w:ind w:left="103" w:right="142"/>
      </w:pPr>
      <w:r w:rsidRPr="00F87301">
        <w:t xml:space="preserve">Председатель ПЦК </w:t>
      </w:r>
      <w:r w:rsidR="00DB5316">
        <w:t>М.А.Э</w:t>
      </w:r>
      <w:r w:rsidR="00A41CA8">
        <w:t>дилсултанова</w:t>
      </w:r>
      <w:r>
        <w:tab/>
      </w:r>
      <w:r w:rsidR="00A41CA8">
        <w:t>Протокол № 5</w:t>
      </w:r>
      <w:r>
        <w:t xml:space="preserve"> от </w:t>
      </w:r>
      <w:r w:rsidR="00A41CA8">
        <w:t>18.05.2024</w:t>
      </w:r>
      <w:r>
        <w:t>.</w:t>
      </w:r>
    </w:p>
    <w:p w:rsidR="00702141" w:rsidRPr="00F87301" w:rsidRDefault="00702141" w:rsidP="00702141">
      <w:pPr>
        <w:ind w:left="103" w:right="142"/>
      </w:pPr>
      <w:r w:rsidRPr="00F87301">
        <w:t xml:space="preserve"> </w:t>
      </w:r>
    </w:p>
    <w:p w:rsidR="00702141" w:rsidRPr="00631ABE" w:rsidRDefault="00702141" w:rsidP="00702141">
      <w:pPr>
        <w:autoSpaceDE w:val="0"/>
        <w:autoSpaceDN w:val="0"/>
        <w:adjustRightInd w:val="0"/>
        <w:spacing w:after="200" w:line="276" w:lineRule="auto"/>
        <w:ind w:right="-143"/>
      </w:pPr>
    </w:p>
    <w:p w:rsidR="005B0205" w:rsidRPr="000B76DF" w:rsidRDefault="005B0205" w:rsidP="000B76DF">
      <w:pPr>
        <w:autoSpaceDE w:val="0"/>
        <w:autoSpaceDN w:val="0"/>
        <w:adjustRightInd w:val="0"/>
        <w:spacing w:after="200" w:line="276" w:lineRule="auto"/>
        <w:ind w:right="-143"/>
        <w:jc w:val="both"/>
        <w:rPr>
          <w:rFonts w:eastAsia="Calibri"/>
          <w:lang w:eastAsia="en-US"/>
        </w:rPr>
      </w:pPr>
    </w:p>
    <w:p w:rsidR="00702141" w:rsidRDefault="00A60B9D" w:rsidP="00702141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02141" w:rsidRDefault="005B0205" w:rsidP="00702141">
      <w:pPr>
        <w:pStyle w:val="16"/>
        <w:tabs>
          <w:tab w:val="right" w:leader="dot" w:pos="9629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</w:p>
    <w:p w:rsidR="005B0205" w:rsidRDefault="005B0205">
      <w:pPr>
        <w:pStyle w:val="16"/>
        <w:tabs>
          <w:tab w:val="right" w:leader="dot" w:pos="9629"/>
        </w:tabs>
      </w:pPr>
    </w:p>
    <w:p w:rsidR="005B0205" w:rsidRDefault="005B0205">
      <w:pPr>
        <w:rPr>
          <w:rFonts w:ascii="Calibri" w:hAnsi="Calibri" w:cs="Calibri"/>
          <w:bCs/>
          <w:color w:val="FF0000"/>
          <w:sz w:val="28"/>
          <w:szCs w:val="28"/>
          <w:lang w:eastAsia="ru-RU"/>
        </w:rPr>
      </w:pPr>
      <w:r>
        <w:fldChar w:fldCharType="end"/>
      </w: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445EF7" w:rsidRDefault="00445EF7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Pr="000336EB" w:rsidRDefault="00A60B9D" w:rsidP="00A60B9D">
      <w:pPr>
        <w:spacing w:after="200" w:line="276" w:lineRule="auto"/>
        <w:jc w:val="center"/>
        <w:rPr>
          <w:rFonts w:eastAsia="Calibri"/>
          <w:caps/>
          <w:sz w:val="28"/>
          <w:lang w:eastAsia="en-US"/>
        </w:rPr>
      </w:pPr>
      <w:r w:rsidRPr="0082564C">
        <w:rPr>
          <w:rFonts w:eastAsia="Calibri"/>
          <w:caps/>
          <w:sz w:val="28"/>
          <w:lang w:eastAsia="en-US"/>
        </w:rPr>
        <w:lastRenderedPageBreak/>
        <w:t>СОДЕРЖАНИЕ</w:t>
      </w:r>
    </w:p>
    <w:p w:rsidR="00A60B9D" w:rsidRPr="000336EB" w:rsidRDefault="00A60B9D" w:rsidP="00A60B9D">
      <w:pPr>
        <w:spacing w:after="200" w:line="276" w:lineRule="auto"/>
        <w:jc w:val="center"/>
        <w:rPr>
          <w:rFonts w:eastAsia="Calibri"/>
          <w:caps/>
          <w:lang w:eastAsia="en-US"/>
        </w:rPr>
      </w:pPr>
    </w:p>
    <w:tbl>
      <w:tblPr>
        <w:tblW w:w="10004" w:type="dxa"/>
        <w:tblLook w:val="04A0" w:firstRow="1" w:lastRow="0" w:firstColumn="1" w:lastColumn="0" w:noHBand="0" w:noVBand="1"/>
      </w:tblPr>
      <w:tblGrid>
        <w:gridCol w:w="371"/>
        <w:gridCol w:w="9003"/>
        <w:gridCol w:w="630"/>
      </w:tblGrid>
      <w:tr w:rsidR="00A60B9D" w:rsidRPr="00BA7B02" w:rsidTr="00461BB4">
        <w:trPr>
          <w:trHeight w:val="416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5B1B72" w:rsidP="005B1B72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Паспорт ФОНДА  ОЦЕНОЧНЫХ  СРЕДСТВ</w:t>
            </w:r>
            <w:r w:rsidR="00A60B9D" w:rsidRPr="00BA7B02">
              <w:rPr>
                <w:rFonts w:eastAsia="Calibri"/>
                <w:caps/>
              </w:rPr>
              <w:t>…...……………………</w:t>
            </w:r>
            <w:r w:rsidR="00A60B9D">
              <w:rPr>
                <w:rFonts w:eastAsia="Calibri"/>
                <w:caps/>
              </w:rPr>
              <w:t>…………….</w:t>
            </w:r>
            <w:r w:rsidR="00A60B9D" w:rsidRPr="00BA7B02">
              <w:rPr>
                <w:rFonts w:eastAsia="Calibri"/>
                <w:caps/>
              </w:rPr>
              <w:t>…</w:t>
            </w:r>
          </w:p>
        </w:tc>
        <w:tc>
          <w:tcPr>
            <w:tcW w:w="655" w:type="dxa"/>
            <w:shd w:val="clear" w:color="auto" w:fill="auto"/>
            <w:hideMark/>
          </w:tcPr>
          <w:p w:rsidR="00A60B9D" w:rsidRPr="00BA7B02" w:rsidRDefault="00A60B9D" w:rsidP="00461BB4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4</w:t>
            </w:r>
          </w:p>
        </w:tc>
      </w:tr>
      <w:tr w:rsidR="00A60B9D" w:rsidRPr="00BA7B02" w:rsidTr="00461BB4">
        <w:trPr>
          <w:trHeight w:val="831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A60B9D" w:rsidP="00461BB4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результаты освоения учебной дисциплины, подлежащие проверке……………………………...…………</w:t>
            </w:r>
            <w:r>
              <w:rPr>
                <w:rFonts w:eastAsia="Calibri"/>
                <w:caps/>
              </w:rPr>
              <w:t>……………………………………</w:t>
            </w:r>
            <w:r w:rsidRPr="00BA7B02">
              <w:rPr>
                <w:rFonts w:eastAsia="Calibri"/>
                <w:caps/>
              </w:rPr>
              <w:t>…...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A60B9D" w:rsidP="00461BB4">
            <w:pPr>
              <w:spacing w:line="360" w:lineRule="auto"/>
              <w:rPr>
                <w:rFonts w:eastAsia="Calibri"/>
                <w:caps/>
              </w:rPr>
            </w:pPr>
          </w:p>
          <w:p w:rsidR="00A60B9D" w:rsidRPr="00BA7B02" w:rsidRDefault="00A60B9D" w:rsidP="00461BB4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7B02">
              <w:rPr>
                <w:rFonts w:eastAsia="Calibri"/>
                <w:caps/>
              </w:rPr>
              <w:t>5</w:t>
            </w:r>
          </w:p>
        </w:tc>
      </w:tr>
      <w:tr w:rsidR="00A60B9D" w:rsidRPr="00BA7B02" w:rsidTr="00461BB4">
        <w:trPr>
          <w:trHeight w:val="414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</w:tcPr>
          <w:p w:rsidR="00A60B9D" w:rsidRPr="00210F46" w:rsidRDefault="00A60B9D" w:rsidP="00461BB4">
            <w:pPr>
              <w:shd w:val="clear" w:color="auto" w:fill="FFFFFF"/>
              <w:spacing w:after="150"/>
              <w:jc w:val="center"/>
            </w:pPr>
            <w:r w:rsidRPr="00BA7B02">
              <w:rPr>
                <w:rFonts w:eastAsia="Calibri"/>
                <w:caps/>
              </w:rPr>
              <w:t>оценка освоения учеб</w:t>
            </w:r>
            <w:r>
              <w:rPr>
                <w:rFonts w:eastAsia="Calibri"/>
                <w:caps/>
              </w:rPr>
              <w:t>ной дисциплины (типовые задания</w:t>
            </w:r>
            <w:r>
              <w:rPr>
                <w:rFonts w:eastAsia="Calibri"/>
              </w:rPr>
              <w:t>)</w:t>
            </w:r>
            <w:r w:rsidRPr="00BA7B02">
              <w:rPr>
                <w:rFonts w:eastAsia="Calibri"/>
              </w:rPr>
              <w:t>......</w:t>
            </w:r>
            <w:r>
              <w:rPr>
                <w:rFonts w:eastAsia="Calibri"/>
              </w:rPr>
              <w:t>......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492B78" w:rsidP="00461BB4">
            <w:pPr>
              <w:spacing w:line="360" w:lineRule="auto"/>
              <w:rPr>
                <w:rFonts w:eastAsia="Calibri"/>
                <w:caps/>
              </w:rPr>
            </w:pPr>
            <w:r>
              <w:rPr>
                <w:rFonts w:eastAsia="Calibri"/>
                <w:caps/>
              </w:rPr>
              <w:t>7</w:t>
            </w:r>
          </w:p>
        </w:tc>
      </w:tr>
      <w:tr w:rsidR="00A60B9D" w:rsidRPr="00BA7B02" w:rsidTr="00461BB4">
        <w:trPr>
          <w:trHeight w:val="497"/>
        </w:trPr>
        <w:tc>
          <w:tcPr>
            <w:tcW w:w="392" w:type="dxa"/>
            <w:shd w:val="clear" w:color="auto" w:fill="auto"/>
          </w:tcPr>
          <w:p w:rsidR="00A60B9D" w:rsidRPr="00BA7B02" w:rsidRDefault="00A60B9D" w:rsidP="00A60B9D">
            <w:pPr>
              <w:numPr>
                <w:ilvl w:val="0"/>
                <w:numId w:val="52"/>
              </w:numPr>
              <w:suppressAutoHyphens w:val="0"/>
              <w:rPr>
                <w:rFonts w:eastAsia="Calibri"/>
              </w:rPr>
            </w:pPr>
          </w:p>
        </w:tc>
        <w:tc>
          <w:tcPr>
            <w:tcW w:w="8957" w:type="dxa"/>
            <w:shd w:val="clear" w:color="auto" w:fill="auto"/>
            <w:hideMark/>
          </w:tcPr>
          <w:p w:rsidR="00A60B9D" w:rsidRPr="00BA7B02" w:rsidRDefault="00A60B9D" w:rsidP="00461BB4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 w:rsidRPr="00BA1CF5">
              <w:rPr>
                <w:rFonts w:eastAsia="Calibri"/>
              </w:rPr>
              <w:t>КОНТРОЛЬ И ОЦЕНКА РЕЗУЛЬТАТОВ ОСВОЕНИЯ</w:t>
            </w:r>
            <w:r>
              <w:rPr>
                <w:rFonts w:eastAsia="Calibri"/>
              </w:rPr>
              <w:t xml:space="preserve"> ………………………...</w:t>
            </w:r>
            <w:r w:rsidRPr="00BA7B02">
              <w:rPr>
                <w:rFonts w:eastAsia="Calibri"/>
                <w:caps/>
              </w:rPr>
              <w:t>…</w:t>
            </w:r>
            <w:r>
              <w:rPr>
                <w:rFonts w:eastAsia="Calibri"/>
                <w:caps/>
              </w:rPr>
              <w:t>……</w:t>
            </w:r>
          </w:p>
        </w:tc>
        <w:tc>
          <w:tcPr>
            <w:tcW w:w="655" w:type="dxa"/>
            <w:shd w:val="clear" w:color="auto" w:fill="auto"/>
          </w:tcPr>
          <w:p w:rsidR="00A60B9D" w:rsidRPr="00BA7B02" w:rsidRDefault="00492B78" w:rsidP="00461BB4">
            <w:pPr>
              <w:spacing w:line="360" w:lineRule="auto"/>
              <w:rPr>
                <w:rFonts w:eastAsia="Calibri"/>
                <w:caps/>
                <w:lang w:eastAsia="en-US"/>
              </w:rPr>
            </w:pPr>
            <w:r>
              <w:rPr>
                <w:rFonts w:eastAsia="Calibri"/>
                <w:caps/>
              </w:rPr>
              <w:t>30</w:t>
            </w:r>
          </w:p>
        </w:tc>
      </w:tr>
    </w:tbl>
    <w:p w:rsidR="00A60B9D" w:rsidRPr="00BA7B02" w:rsidRDefault="00A60B9D" w:rsidP="00A60B9D">
      <w:pPr>
        <w:shd w:val="clear" w:color="auto" w:fill="FFFFFF"/>
        <w:spacing w:after="160"/>
        <w:jc w:val="center"/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A60B9D" w:rsidRDefault="00A60B9D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eastAsia="ru-RU"/>
        </w:rPr>
      </w:pPr>
    </w:p>
    <w:p w:rsidR="005B0205" w:rsidRDefault="005B0205" w:rsidP="0037533E">
      <w:pPr>
        <w:pStyle w:val="afc"/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60" w:lineRule="auto"/>
        <w:rPr>
          <w:rFonts w:ascii="Times New Roman" w:hAnsi="Times New Roman" w:cs="Times New Roman"/>
          <w:b/>
        </w:rPr>
      </w:pPr>
      <w:bookmarkStart w:id="1" w:name="__RefHeading___Toc503363054"/>
      <w:bookmarkEnd w:id="1"/>
      <w:r>
        <w:rPr>
          <w:rFonts w:ascii="Times New Roman" w:hAnsi="Times New Roman" w:cs="Times New Roman"/>
          <w:b/>
        </w:rPr>
        <w:lastRenderedPageBreak/>
        <w:t>ПАСПОРТ КОНТРОЛЬНО-ОЦЕНОЧНЫХ СРЕДСТВ</w:t>
      </w:r>
    </w:p>
    <w:p w:rsidR="005B0205" w:rsidRDefault="003874DF" w:rsidP="005B0205">
      <w:pPr>
        <w:spacing w:line="360" w:lineRule="auto"/>
        <w:ind w:firstLine="708"/>
        <w:jc w:val="both"/>
      </w:pPr>
      <w:r>
        <w:rPr>
          <w:rFonts w:eastAsia="Calibri"/>
        </w:rPr>
        <w:t>Фонд оценочных средств</w:t>
      </w:r>
      <w:r w:rsidR="005B0205">
        <w:rPr>
          <w:rFonts w:eastAsia="Calibri"/>
        </w:rPr>
        <w:t xml:space="preserve"> по </w:t>
      </w:r>
      <w:r w:rsidR="005B0205">
        <w:t>ОП.02</w:t>
      </w:r>
      <w:r w:rsidR="00702141">
        <w:t>.</w:t>
      </w:r>
      <w:r w:rsidR="005B0205">
        <w:t xml:space="preserve"> Архитектура аппаратных средств предназначены для студентов по специальности 09.02.07 Информационные системы и программирование.</w:t>
      </w:r>
    </w:p>
    <w:p w:rsidR="005B0205" w:rsidRDefault="005B0205" w:rsidP="005B0205">
      <w:pPr>
        <w:ind w:firstLine="708"/>
        <w:jc w:val="both"/>
      </w:pPr>
      <w:r>
        <w:t>В результате освоения учебной дисциплины ОП.02</w:t>
      </w:r>
      <w:r w:rsidR="00702141">
        <w:t>.</w:t>
      </w:r>
      <w:r>
        <w:t xml:space="preserve"> Архитектура аппаратных средств, студент должен обладать умениями, знаниями, которые формируют профессиональные и общие компетенции согласно ФГОС СПО по специальности </w:t>
      </w:r>
      <w:r>
        <w:rPr>
          <w:lang w:eastAsia="en-US"/>
        </w:rPr>
        <w:t>09.02.07 Информационные системы и программирование</w:t>
      </w:r>
      <w:r>
        <w:t>: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 xml:space="preserve">получать информацию о параметрах компьютерной системы; </w:t>
      </w: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подключать дополнительное оборудование и настраивать связь между элементами компьютерной системы;</w:t>
      </w:r>
    </w:p>
    <w:p w:rsidR="005B0205" w:rsidRDefault="005B0205" w:rsidP="0037533E">
      <w:pPr>
        <w:pStyle w:val="ConsPlusNormal"/>
        <w:numPr>
          <w:ilvl w:val="0"/>
          <w:numId w:val="50"/>
        </w:numPr>
        <w:tabs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производить инсталляцию и настройку программного обеспечения компьютерных систем.</w:t>
      </w:r>
    </w:p>
    <w:p w:rsidR="005B0205" w:rsidRDefault="005B0205" w:rsidP="005B0205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4"/>
        </w:rPr>
      </w:pP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 xml:space="preserve">базовые понятия и основные принципы построения архитектур вычислительных систем; 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типы вычислительных систем и их архитектурные особенности;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организацию и принцип работы основных логических блоков компьютерных систем;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hAnsi="Times New Roman" w:cs="Times New Roman"/>
          <w:sz w:val="24"/>
        </w:rPr>
        <w:t>процессы обработки информации на всех уровнях компьютерных архитектур;</w:t>
      </w:r>
    </w:p>
    <w:p w:rsidR="005B0205" w:rsidRDefault="005B0205" w:rsidP="0037533E">
      <w:pPr>
        <w:pStyle w:val="ConsPlusNormal"/>
        <w:numPr>
          <w:ilvl w:val="0"/>
          <w:numId w:val="51"/>
        </w:numPr>
        <w:tabs>
          <w:tab w:val="left" w:pos="851"/>
          <w:tab w:val="left" w:pos="1134"/>
        </w:tabs>
        <w:ind w:hanging="11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основные компоненты программного обеспечения компьютерных систем;</w:t>
      </w:r>
    </w:p>
    <w:p w:rsidR="005B0205" w:rsidRDefault="005B0205" w:rsidP="005B0205">
      <w:pPr>
        <w:ind w:firstLine="708"/>
        <w:jc w:val="both"/>
      </w:pPr>
      <w:r>
        <w:t>основные принципы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</w:pPr>
    </w:p>
    <w:p w:rsidR="005B0205" w:rsidRDefault="00A96726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  <w:rPr>
          <w:b/>
        </w:rPr>
      </w:pPr>
      <w:r>
        <w:t>Настоящий фонд оценочных средств</w:t>
      </w:r>
      <w:r w:rsidR="005B0205">
        <w:t xml:space="preserve"> содержит материалы, позволяющие оценить сформированность следующих общих и профессиональных компетенций:</w:t>
      </w:r>
      <w:r w:rsidR="005B0205">
        <w:rPr>
          <w:b/>
        </w:rPr>
        <w:t xml:space="preserve"> 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01. Выбирать способы решения задач профессиональной деятельности, применительно к различным контекстам.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02. Осуществлять поиск, анализ и интерпретацию информации, необходимой для выполнения задач профессиональной деятельности.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04. Работать в коллективе и команде, эффективно взаимодействовать с коллегами, руководством, клиентами.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09. Использовать информационные технологии в профессиональной деятельности.</w:t>
      </w:r>
    </w:p>
    <w:p w:rsidR="005B0205" w:rsidRDefault="005B0205" w:rsidP="005B0205">
      <w:pPr>
        <w:pStyle w:val="ConsPlusNormal"/>
        <w:ind w:firstLine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ОК</w:t>
      </w:r>
      <w:r>
        <w:rPr>
          <w:rFonts w:ascii="Times New Roman" w:eastAsia="Times New Roman" w:hAnsi="Times New Roman" w:cs="Times New Roman"/>
          <w:color w:val="000000"/>
          <w:sz w:val="24"/>
          <w:lang w:val="en-US" w:bidi="ar-SA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lang w:bidi="ar-SA"/>
        </w:rPr>
        <w:t>10. Пользоваться профессиональной документацией на государственном и иностранном языке.</w:t>
      </w:r>
    </w:p>
    <w:p w:rsidR="005B0205" w:rsidRDefault="005B0205" w:rsidP="005B0205">
      <w:pPr>
        <w:pStyle w:val="ConsPlusNormal"/>
        <w:ind w:firstLine="567"/>
        <w:rPr>
          <w:rFonts w:ascii="Times New Roman" w:eastAsia="Times New Roman" w:hAnsi="Times New Roman" w:cs="Times New Roman"/>
          <w:color w:val="000000"/>
          <w:sz w:val="24"/>
          <w:lang w:bidi="ar-SA"/>
        </w:rPr>
      </w:pP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5.2. Разрабатывать проектную документацию на разработку информационной системы в соответствии с требованиями заказчика.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5.3. Разрабатывать подсистемы безопасности информационной системы в соответствии с техническим заданием.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5.6. Разрабатывать техническую документацию на эксплуатацию информационной системы.</w:t>
      </w:r>
    </w:p>
    <w:p w:rsidR="005B0205" w:rsidRDefault="005B0205" w:rsidP="005B0205">
      <w:pPr>
        <w:widowControl w:val="0"/>
        <w:suppressAutoHyphens w:val="0"/>
        <w:autoSpaceDE w:val="0"/>
        <w:ind w:firstLine="540"/>
        <w:jc w:val="both"/>
      </w:pPr>
      <w:r>
        <w:rPr>
          <w:lang w:eastAsia="ru-RU"/>
        </w:rPr>
        <w:t>ПК</w:t>
      </w:r>
      <w:r>
        <w:rPr>
          <w:lang w:val="en-US" w:eastAsia="ru-RU"/>
        </w:rPr>
        <w:t> </w:t>
      </w:r>
      <w:r>
        <w:rPr>
          <w:lang w:eastAsia="ru-RU"/>
        </w:rPr>
        <w:t>5.7. Производить оценку информационной системы для выявления возможности ее модернизации.</w:t>
      </w:r>
    </w:p>
    <w:p w:rsidR="005B0205" w:rsidRDefault="005B0205" w:rsidP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textAlignment w:val="top"/>
        <w:rPr>
          <w:b/>
        </w:rPr>
      </w:pPr>
    </w:p>
    <w:p w:rsidR="005B0205" w:rsidRDefault="008E5B4A">
      <w:pPr>
        <w:pStyle w:val="1"/>
        <w:pageBreakBefore/>
        <w:autoSpaceDE w:val="0"/>
        <w:ind w:left="284" w:firstLine="0"/>
        <w:jc w:val="left"/>
      </w:pPr>
      <w:bookmarkStart w:id="2" w:name="__RefHeading___Toc503363055"/>
      <w:bookmarkEnd w:id="2"/>
      <w:r>
        <w:rPr>
          <w:sz w:val="24"/>
          <w:szCs w:val="24"/>
        </w:rPr>
        <w:lastRenderedPageBreak/>
        <w:t>2. РЕЗУЛЬТАТЫ ОСВОЕНИЯ УЧЕБНОЙ ДИСЦИПЛИНЫ, ПОДЛЕЖАЩИЕ ПРОВЕРКЕ</w:t>
      </w:r>
    </w:p>
    <w:p w:rsidR="005B0205" w:rsidRDefault="005B0205">
      <w:pPr>
        <w:ind w:left="567"/>
        <w:rPr>
          <w:b/>
        </w:rPr>
      </w:pPr>
    </w:p>
    <w:p w:rsidR="00A96726" w:rsidRPr="00BA7B02" w:rsidRDefault="00A96726" w:rsidP="00A96726">
      <w:pPr>
        <w:spacing w:line="360" w:lineRule="auto"/>
        <w:ind w:firstLine="720"/>
        <w:jc w:val="both"/>
      </w:pPr>
      <w:r>
        <w:rPr>
          <w:b/>
        </w:rPr>
        <w:t xml:space="preserve"> </w:t>
      </w:r>
      <w:r w:rsidRPr="00BA7B02"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</w:t>
      </w:r>
      <w:r w:rsidRPr="00BA7B02">
        <w:rPr>
          <w:b/>
        </w:rPr>
        <w:t xml:space="preserve"> заданий на </w:t>
      </w:r>
      <w:r>
        <w:rPr>
          <w:b/>
        </w:rPr>
        <w:t>дифференцированном зачете</w:t>
      </w:r>
      <w:r w:rsidRPr="00BA7B02">
        <w:t xml:space="preserve"> и оценки </w:t>
      </w:r>
      <w:r w:rsidRPr="00BA7B02">
        <w:rPr>
          <w:b/>
        </w:rPr>
        <w:t>материалов портфолио</w:t>
      </w:r>
      <w:r w:rsidRPr="00BA7B02">
        <w:t>:</w:t>
      </w:r>
    </w:p>
    <w:p w:rsidR="005B0205" w:rsidRDefault="005B0205">
      <w:pPr>
        <w:ind w:left="567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152"/>
        <w:gridCol w:w="4107"/>
      </w:tblGrid>
      <w:tr w:rsidR="005B0205"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pStyle w:val="afa"/>
              <w:spacing w:line="276" w:lineRule="auto"/>
              <w:ind w:left="567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B0205" w:rsidRDefault="005B0205">
            <w:pPr>
              <w:spacing w:line="276" w:lineRule="auto"/>
              <w:ind w:left="567"/>
              <w:jc w:val="center"/>
            </w:pPr>
            <w:r>
              <w:rPr>
                <w:b/>
              </w:rPr>
              <w:t>(предметные результаты)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left="567"/>
              <w:jc w:val="center"/>
            </w:pPr>
            <w:r>
              <w:rPr>
                <w:b/>
                <w:iCs/>
              </w:rPr>
              <w:t>Формы и методы контроля и оценки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b/>
                <w:iCs/>
              </w:rPr>
              <w:t>результатов  обучения</w:t>
            </w:r>
          </w:p>
        </w:tc>
      </w:tr>
      <w:tr w:rsidR="005B0205">
        <w:trPr>
          <w:trHeight w:val="2635"/>
        </w:trPr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pStyle w:val="afa"/>
              <w:spacing w:line="276" w:lineRule="auto"/>
              <w:ind w:left="567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результате изучения учебной дисциплины «Архитектура аппаратных средств» студент должен:</w:t>
            </w:r>
          </w:p>
          <w:p w:rsidR="005B0205" w:rsidRDefault="005B0205">
            <w:pPr>
              <w:spacing w:line="276" w:lineRule="auto"/>
              <w:ind w:left="567" w:firstLine="567"/>
              <w:jc w:val="both"/>
            </w:pPr>
            <w:r>
              <w:rPr>
                <w:b/>
              </w:rPr>
              <w:t>знать/понимать: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типы вычислительных систем и их архитектурные особенности;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организацию и принцип работы основных логических блоков компьютерных систем;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процессы обработки информации на всех уровнях компьютерных архитектур;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основные компоненты программного обеспечения компьютерных систем;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45"/>
              </w:numPr>
              <w:tabs>
                <w:tab w:val="left" w:pos="601"/>
                <w:tab w:val="left" w:pos="1134"/>
              </w:tabs>
              <w:ind w:left="34" w:right="82" w:firstLine="0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основные принципы управления ресурсами и организации доступа к этим ресурсам.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 xml:space="preserve">Фронтальный опрос 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>Тестирование</w:t>
            </w:r>
          </w:p>
          <w:p w:rsidR="005B0205" w:rsidRDefault="005B0205">
            <w:pPr>
              <w:spacing w:line="276" w:lineRule="auto"/>
              <w:jc w:val="center"/>
            </w:pPr>
            <w:r>
              <w:rPr>
                <w:iCs/>
              </w:rPr>
              <w:t>Текущий контроль</w:t>
            </w:r>
          </w:p>
        </w:tc>
      </w:tr>
      <w:tr w:rsidR="005B0205">
        <w:tc>
          <w:tcPr>
            <w:tcW w:w="5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left="567" w:firstLine="567"/>
              <w:jc w:val="both"/>
            </w:pPr>
            <w:r>
              <w:rPr>
                <w:b/>
              </w:rPr>
              <w:t>уметь: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 xml:space="preserve">получать информацию о параметрах компьютерной системы; 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5B0205" w:rsidRDefault="005B0205" w:rsidP="0037533E">
            <w:pPr>
              <w:pStyle w:val="ConsPlusNormal"/>
              <w:numPr>
                <w:ilvl w:val="0"/>
                <w:numId w:val="31"/>
              </w:numPr>
              <w:tabs>
                <w:tab w:val="left" w:pos="176"/>
                <w:tab w:val="left" w:pos="459"/>
              </w:tabs>
              <w:ind w:left="34" w:right="82" w:firstLine="23"/>
              <w:jc w:val="both"/>
            </w:pPr>
            <w:r>
              <w:rPr>
                <w:rFonts w:ascii="Times New Roman" w:hAnsi="Times New Roman" w:cs="Times New Roman"/>
                <w:sz w:val="24"/>
              </w:rPr>
              <w:t>производить инсталляцию и настройку программного обеспечения компьютерных систем.</w:t>
            </w:r>
          </w:p>
        </w:tc>
        <w:tc>
          <w:tcPr>
            <w:tcW w:w="4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 xml:space="preserve">Оценка </w:t>
            </w:r>
            <w:r w:rsidR="009072B4">
              <w:rPr>
                <w:iCs/>
              </w:rPr>
              <w:t>выполнения практических</w:t>
            </w:r>
            <w:r>
              <w:rPr>
                <w:iCs/>
              </w:rPr>
              <w:t xml:space="preserve"> работ </w:t>
            </w:r>
          </w:p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>Текущий контроль</w:t>
            </w:r>
          </w:p>
          <w:p w:rsidR="005B0205" w:rsidRDefault="005B0205">
            <w:pPr>
              <w:spacing w:line="276" w:lineRule="auto"/>
              <w:ind w:right="664"/>
              <w:jc w:val="center"/>
            </w:pPr>
            <w:r>
              <w:rPr>
                <w:iCs/>
              </w:rPr>
              <w:t>Промежуточная аттестация в форме экзамена</w:t>
            </w:r>
          </w:p>
        </w:tc>
      </w:tr>
    </w:tbl>
    <w:p w:rsidR="005B0205" w:rsidRDefault="005B0205">
      <w:pPr>
        <w:pStyle w:val="ConsPlusNormal"/>
        <w:tabs>
          <w:tab w:val="left" w:pos="1134"/>
        </w:tabs>
        <w:ind w:left="709"/>
        <w:rPr>
          <w:rFonts w:ascii="Times New Roman" w:hAnsi="Times New Roman" w:cs="Times New Roman"/>
          <w:sz w:val="24"/>
        </w:rPr>
      </w:pP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</w:t>
      </w:r>
      <w:r>
        <w:rPr>
          <w:b/>
        </w:rPr>
        <w:t xml:space="preserve"> </w:t>
      </w:r>
      <w:r w:rsidRPr="00BA7B02">
        <w:rPr>
          <w:b/>
        </w:rPr>
        <w:t>Требования к портфолио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t>Все материалы на каждого студента собираются в папку с файлами и на титульном листе указывается ФИО студента, код учебной гру</w:t>
      </w:r>
      <w:r>
        <w:t>ппы, название ОП</w:t>
      </w:r>
      <w:r w:rsidRPr="00BA7B02">
        <w:t>.</w:t>
      </w:r>
    </w:p>
    <w:p w:rsidR="0070209C" w:rsidRPr="00BA7B02" w:rsidRDefault="0070209C" w:rsidP="0070209C">
      <w:pPr>
        <w:spacing w:line="360" w:lineRule="auto"/>
        <w:jc w:val="both"/>
        <w:rPr>
          <w:i/>
        </w:rPr>
      </w:pPr>
      <w:r w:rsidRPr="00BA7B02">
        <w:t>Тип портфолио – смешанный.</w:t>
      </w: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2.1.1</w:t>
      </w:r>
      <w:r>
        <w:rPr>
          <w:b/>
        </w:rPr>
        <w:t xml:space="preserve"> </w:t>
      </w:r>
      <w:r w:rsidRPr="00BA7B02">
        <w:rPr>
          <w:b/>
        </w:rPr>
        <w:t>Состав портфолио: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lastRenderedPageBreak/>
        <w:t>- Аттестационный лист и характеристика на студента по результатам прохождения производственной практики (по профилю специальности);</w:t>
      </w:r>
    </w:p>
    <w:p w:rsidR="0070209C" w:rsidRPr="00BA7B02" w:rsidRDefault="0070209C" w:rsidP="0070209C">
      <w:pPr>
        <w:spacing w:line="360" w:lineRule="auto"/>
        <w:ind w:firstLine="720"/>
        <w:jc w:val="both"/>
      </w:pPr>
      <w:r w:rsidRPr="00BA7B02">
        <w:t>- Дневник практики и отчет по практике.</w:t>
      </w:r>
    </w:p>
    <w:p w:rsidR="0070209C" w:rsidRPr="00BA7B02" w:rsidRDefault="0070209C" w:rsidP="0070209C">
      <w:pPr>
        <w:spacing w:line="360" w:lineRule="auto"/>
        <w:ind w:firstLine="720"/>
        <w:jc w:val="both"/>
        <w:rPr>
          <w:b/>
        </w:rPr>
      </w:pPr>
      <w:r w:rsidRPr="00BA7B02">
        <w:rPr>
          <w:b/>
        </w:rPr>
        <w:t>2.1.2</w:t>
      </w:r>
      <w:r>
        <w:rPr>
          <w:b/>
        </w:rPr>
        <w:t xml:space="preserve"> </w:t>
      </w:r>
      <w:r w:rsidRPr="00BA7B02">
        <w:rPr>
          <w:b/>
        </w:rPr>
        <w:t>Дополнительные материалы:</w:t>
      </w:r>
    </w:p>
    <w:p w:rsidR="0070209C" w:rsidRPr="00BA7B02" w:rsidRDefault="0070209C" w:rsidP="0070209C">
      <w:pPr>
        <w:spacing w:line="360" w:lineRule="auto"/>
        <w:ind w:firstLine="720"/>
      </w:pPr>
      <w:r w:rsidRPr="00BA7B02">
        <w:t>- Участие в олимпиадах.</w:t>
      </w:r>
    </w:p>
    <w:p w:rsidR="0070209C" w:rsidRDefault="0070209C" w:rsidP="0070209C">
      <w:pPr>
        <w:spacing w:line="360" w:lineRule="auto"/>
        <w:ind w:firstLine="720"/>
        <w:jc w:val="both"/>
      </w:pPr>
      <w:r w:rsidRPr="00BA7B02">
        <w:t>- Грамоты, дипломы за учебные, научно-технические, спортивные и общественные достижения.</w:t>
      </w:r>
      <w:bookmarkStart w:id="3" w:name="__RefHeading___Toc503363056"/>
      <w:bookmarkEnd w:id="3"/>
    </w:p>
    <w:p w:rsidR="0070209C" w:rsidRPr="0082564C" w:rsidRDefault="0070209C" w:rsidP="0070209C">
      <w:pPr>
        <w:spacing w:line="360" w:lineRule="auto"/>
        <w:rPr>
          <w:b/>
          <w:bCs/>
        </w:rPr>
      </w:pPr>
      <w:r w:rsidRPr="0082564C">
        <w:rPr>
          <w:b/>
          <w:bCs/>
        </w:rPr>
        <w:t>2.2. Форма аттестационного листа по производственной практике</w:t>
      </w:r>
    </w:p>
    <w:p w:rsidR="0070209C" w:rsidRPr="0082564C" w:rsidRDefault="0070209C" w:rsidP="0070209C">
      <w:pPr>
        <w:spacing w:line="360" w:lineRule="auto"/>
      </w:pPr>
      <w:r w:rsidRPr="0082564C">
        <w:rPr>
          <w:b/>
        </w:rPr>
        <w:t xml:space="preserve">АТТЕСТАЦИОННЫЙ ЛИСТ </w:t>
      </w:r>
    </w:p>
    <w:p w:rsidR="0070209C" w:rsidRPr="0082564C" w:rsidRDefault="0070209C" w:rsidP="0070209C">
      <w:pPr>
        <w:spacing w:line="360" w:lineRule="auto"/>
      </w:pPr>
    </w:p>
    <w:p w:rsidR="0070209C" w:rsidRPr="0082564C" w:rsidRDefault="0070209C" w:rsidP="0070209C">
      <w:pPr>
        <w:spacing w:line="360" w:lineRule="auto"/>
      </w:pPr>
      <w:r w:rsidRPr="0082564C">
        <w:t>1. ФИО студента ________________________________________________________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 xml:space="preserve">№ </w:t>
      </w:r>
      <w:r w:rsidR="00785445">
        <w:t>_________</w:t>
      </w:r>
      <w:r w:rsidRPr="0082564C">
        <w:t xml:space="preserve">группы  </w:t>
      </w:r>
    </w:p>
    <w:p w:rsidR="0070209C" w:rsidRPr="0082564C" w:rsidRDefault="0070209C" w:rsidP="0070209C">
      <w:pPr>
        <w:spacing w:line="360" w:lineRule="auto"/>
      </w:pPr>
      <w:r w:rsidRPr="0082564C">
        <w:t xml:space="preserve">Специальность  </w:t>
      </w:r>
    </w:p>
    <w:p w:rsidR="0070209C" w:rsidRPr="0082564C" w:rsidRDefault="0070209C" w:rsidP="0070209C">
      <w:pPr>
        <w:spacing w:line="360" w:lineRule="auto"/>
      </w:pPr>
      <w:r w:rsidRPr="0082564C">
        <w:t>2. Место проведения практики (организация), наименование, юридический адрес</w:t>
      </w:r>
    </w:p>
    <w:p w:rsidR="0070209C" w:rsidRPr="0082564C" w:rsidRDefault="0070209C" w:rsidP="0070209C">
      <w:pPr>
        <w:spacing w:line="360" w:lineRule="auto"/>
        <w:rPr>
          <w:b/>
          <w:i/>
        </w:rPr>
      </w:pPr>
      <w:r w:rsidRPr="0082564C">
        <w:rPr>
          <w:b/>
          <w:i/>
        </w:rPr>
        <w:t>________________________________________________________________________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 xml:space="preserve">3. Наименование практики, время проведения и объем работ  </w:t>
      </w:r>
    </w:p>
    <w:p w:rsidR="0070209C" w:rsidRPr="0082564C" w:rsidRDefault="0070209C" w:rsidP="0070209C">
      <w:pPr>
        <w:spacing w:line="360" w:lineRule="auto"/>
      </w:pPr>
      <w:r>
        <w:t>ОП.02</w:t>
      </w:r>
      <w:r w:rsidR="003C52CE">
        <w:t>.</w:t>
      </w:r>
      <w:r>
        <w:t xml:space="preserve"> </w:t>
      </w:r>
      <w:r w:rsidRPr="0082564C">
        <w:t xml:space="preserve">    </w:t>
      </w:r>
      <w:r>
        <w:rPr>
          <w:b/>
          <w:i/>
        </w:rPr>
        <w:t xml:space="preserve">________   </w:t>
      </w:r>
      <w:r w:rsidRPr="0082564C">
        <w:rPr>
          <w:b/>
          <w:i/>
        </w:rPr>
        <w:t>семестр</w:t>
      </w:r>
      <w:r w:rsidRPr="0082564C">
        <w:t xml:space="preserve"> </w:t>
      </w:r>
      <w:r w:rsidR="00413117" w:rsidRPr="0082564C">
        <w:t xml:space="preserve">  (</w:t>
      </w:r>
      <w:r>
        <w:rPr>
          <w:b/>
          <w:i/>
        </w:rPr>
        <w:t>______</w:t>
      </w:r>
      <w:r w:rsidRPr="0082564C">
        <w:rPr>
          <w:b/>
          <w:i/>
        </w:rPr>
        <w:t xml:space="preserve"> часов</w:t>
      </w:r>
      <w:r w:rsidRPr="0082564C">
        <w:t>).</w:t>
      </w:r>
    </w:p>
    <w:p w:rsidR="0070209C" w:rsidRPr="0082564C" w:rsidRDefault="0070209C" w:rsidP="0070209C">
      <w:pPr>
        <w:spacing w:line="360" w:lineRule="auto"/>
      </w:pPr>
      <w:r w:rsidRPr="0082564C">
        <w:t>4. Виды работ, выполненные студентами во время практики:</w:t>
      </w:r>
    </w:p>
    <w:p w:rsidR="0070209C" w:rsidRPr="0082564C" w:rsidRDefault="0070209C" w:rsidP="0070209C">
      <w:pPr>
        <w:spacing w:line="360" w:lineRule="auto"/>
      </w:pPr>
      <w:r w:rsidRPr="0082564C">
        <w:t>...</w:t>
      </w:r>
    </w:p>
    <w:p w:rsidR="0070209C" w:rsidRPr="0082564C" w:rsidRDefault="0070209C" w:rsidP="0070209C">
      <w:pPr>
        <w:spacing w:line="360" w:lineRule="auto"/>
      </w:pPr>
      <w:r w:rsidRPr="0082564C">
        <w:t>5. Качество выполнения работ в соответствии с технологией и (или) требованиями организации, в которой проходил(а) практику _________</w:t>
      </w:r>
      <w:r>
        <w:t>____________________________</w:t>
      </w:r>
    </w:p>
    <w:p w:rsidR="0070209C" w:rsidRPr="0082564C" w:rsidRDefault="0070209C" w:rsidP="0070209C">
      <w:pPr>
        <w:spacing w:line="360" w:lineRule="auto"/>
      </w:pPr>
      <w:r w:rsidRPr="0082564C">
        <w:t>__________________________________________________</w:t>
      </w:r>
      <w:r>
        <w:t>___________________________</w:t>
      </w:r>
    </w:p>
    <w:p w:rsidR="0070209C" w:rsidRPr="0082564C" w:rsidRDefault="0070209C" w:rsidP="0070209C">
      <w:pPr>
        <w:spacing w:line="360" w:lineRule="auto"/>
      </w:pPr>
      <w:r w:rsidRPr="0082564C">
        <w:t>6. Характеристика на студента ___________________________</w:t>
      </w:r>
      <w:r>
        <w:t>_</w:t>
      </w:r>
      <w:r w:rsidRPr="0082564C">
        <w:t>______________________</w:t>
      </w:r>
    </w:p>
    <w:p w:rsidR="0070209C" w:rsidRPr="0082564C" w:rsidRDefault="0070209C" w:rsidP="0070209C">
      <w:pPr>
        <w:spacing w:line="360" w:lineRule="auto"/>
      </w:pPr>
      <w:r w:rsidRPr="0082564C">
        <w:t>______________________________________________________________________________________________________________________________________________________________________________________________________________________</w:t>
      </w:r>
      <w:r>
        <w:t>_________________</w:t>
      </w:r>
    </w:p>
    <w:p w:rsidR="0070209C" w:rsidRPr="0082564C" w:rsidRDefault="0070209C" w:rsidP="0070209C">
      <w:pPr>
        <w:spacing w:line="360" w:lineRule="auto"/>
      </w:pPr>
      <w:r w:rsidRPr="0082564C">
        <w:t>7. Оценка за выполнение работ _________________________________________________</w:t>
      </w:r>
    </w:p>
    <w:p w:rsidR="0070209C" w:rsidRPr="0082564C" w:rsidRDefault="0070209C" w:rsidP="0070209C">
      <w:pPr>
        <w:spacing w:line="360" w:lineRule="auto"/>
      </w:pPr>
    </w:p>
    <w:p w:rsidR="0070209C" w:rsidRDefault="0070209C" w:rsidP="0070209C">
      <w:pPr>
        <w:spacing w:line="360" w:lineRule="auto"/>
      </w:pPr>
      <w:r w:rsidRPr="0082564C">
        <w:t xml:space="preserve">Руководитель практики от организации   </w:t>
      </w:r>
    </w:p>
    <w:p w:rsidR="0070209C" w:rsidRPr="0082564C" w:rsidRDefault="0070209C" w:rsidP="0070209C">
      <w:pPr>
        <w:spacing w:line="360" w:lineRule="auto"/>
      </w:pPr>
      <w:r w:rsidRPr="0082564C">
        <w:t xml:space="preserve">                     </w:t>
      </w:r>
    </w:p>
    <w:p w:rsidR="0070209C" w:rsidRPr="0082564C" w:rsidRDefault="0070209C" w:rsidP="0070209C">
      <w:pPr>
        <w:spacing w:line="360" w:lineRule="auto"/>
      </w:pPr>
      <w:r w:rsidRPr="0082564C">
        <w:t xml:space="preserve"> «___» _</w:t>
      </w:r>
      <w:r>
        <w:t>__________ 20_____</w:t>
      </w:r>
      <w:r w:rsidRPr="0082564C">
        <w:t>г.</w:t>
      </w:r>
    </w:p>
    <w:p w:rsidR="0070209C" w:rsidRDefault="0070209C" w:rsidP="0070209C">
      <w:pPr>
        <w:spacing w:line="360" w:lineRule="auto"/>
      </w:pPr>
    </w:p>
    <w:p w:rsidR="00EB75A3" w:rsidRDefault="00EB75A3" w:rsidP="0070209C">
      <w:pPr>
        <w:spacing w:line="360" w:lineRule="auto"/>
      </w:pPr>
    </w:p>
    <w:p w:rsidR="00EB75A3" w:rsidRDefault="00EB75A3" w:rsidP="0070209C">
      <w:pPr>
        <w:spacing w:line="360" w:lineRule="auto"/>
      </w:pPr>
    </w:p>
    <w:p w:rsidR="0070209C" w:rsidRDefault="0070209C" w:rsidP="0070209C">
      <w:pPr>
        <w:spacing w:line="360" w:lineRule="auto"/>
        <w:ind w:firstLine="720"/>
        <w:jc w:val="both"/>
      </w:pPr>
    </w:p>
    <w:p w:rsidR="005B0205" w:rsidRPr="00D62EDB" w:rsidRDefault="0070209C" w:rsidP="0070209C">
      <w:pPr>
        <w:spacing w:line="360" w:lineRule="auto"/>
        <w:ind w:firstLine="720"/>
        <w:jc w:val="both"/>
        <w:rPr>
          <w:b/>
        </w:rPr>
      </w:pPr>
      <w:r w:rsidRPr="00D62EDB">
        <w:rPr>
          <w:b/>
          <w:color w:val="000000"/>
        </w:rPr>
        <w:lastRenderedPageBreak/>
        <w:t>3.</w:t>
      </w:r>
      <w:r w:rsidRPr="00D62EDB">
        <w:rPr>
          <w:b/>
          <w:color w:val="000000"/>
        </w:rPr>
        <w:tab/>
        <w:t>ОЦЕНКА ОСВОЕНИЯ УЧЕБНОЙ ДИСЦИПЛИНЫ</w:t>
      </w:r>
      <w:r w:rsidR="00EB75A3" w:rsidRPr="00D62EDB">
        <w:rPr>
          <w:b/>
          <w:color w:val="000000"/>
        </w:rPr>
        <w:t xml:space="preserve"> (ТИПОВЫЕ ЗАДАНИЯ)</w:t>
      </w:r>
    </w:p>
    <w:p w:rsidR="005B0205" w:rsidRDefault="005B0205" w:rsidP="005B0205">
      <w:pPr>
        <w:pStyle w:val="2"/>
        <w:spacing w:before="240" w:after="60" w:line="276" w:lineRule="auto"/>
        <w:ind w:firstLine="0"/>
        <w:jc w:val="left"/>
      </w:pPr>
      <w:bookmarkStart w:id="4" w:name="__RefHeading___Toc503363057"/>
      <w:bookmarkEnd w:id="4"/>
      <w:r>
        <w:rPr>
          <w:sz w:val="24"/>
          <w:szCs w:val="24"/>
        </w:rPr>
        <w:t>3.1.  Задания для оценки освоения учебной дисциплины в процессе текущего контроля:</w:t>
      </w:r>
    </w:p>
    <w:p w:rsidR="005B0205" w:rsidRDefault="005B0205"/>
    <w:p w:rsidR="005B0205" w:rsidRDefault="005B0205">
      <w:pPr>
        <w:spacing w:after="200"/>
        <w:contextualSpacing/>
        <w:jc w:val="center"/>
      </w:pPr>
      <w:r>
        <w:rPr>
          <w:b/>
          <w:bCs/>
        </w:rPr>
        <w:t xml:space="preserve">Тема </w:t>
      </w:r>
      <w:r w:rsidR="00D33990">
        <w:rPr>
          <w:b/>
          <w:bCs/>
        </w:rPr>
        <w:t xml:space="preserve">1.1 </w:t>
      </w:r>
      <w:r w:rsidR="00D33990">
        <w:rPr>
          <w:b/>
        </w:rPr>
        <w:t>Классы</w:t>
      </w:r>
      <w:r>
        <w:rPr>
          <w:b/>
        </w:rPr>
        <w:t xml:space="preserve"> вычислительных машин</w:t>
      </w:r>
    </w:p>
    <w:p w:rsidR="005B0205" w:rsidRDefault="00046C7B" w:rsidP="00046C7B">
      <w:pPr>
        <w:pStyle w:val="afc"/>
        <w:tabs>
          <w:tab w:val="left" w:pos="3000"/>
        </w:tabs>
        <w:spacing w:after="0" w:line="240" w:lineRule="auto"/>
        <w:ind w:left="0"/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ab/>
        <w:t>Задания тестовой форме</w:t>
      </w:r>
    </w:p>
    <w:p w:rsidR="005B0205" w:rsidRDefault="005B0205"/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1.         Одним из первых устройств, облегчавших вычисления, можно считать:</w:t>
      </w:r>
    </w:p>
    <w:p w:rsidR="005B0205" w:rsidRDefault="005B0205">
      <w:pPr>
        <w:suppressAutoHyphens w:val="0"/>
      </w:pPr>
      <w:r>
        <w:rPr>
          <w:lang w:eastAsia="ru-RU"/>
        </w:rPr>
        <w:t> </w:t>
      </w:r>
      <w:r w:rsidR="00D33990">
        <w:rPr>
          <w:lang w:eastAsia="ru-RU"/>
        </w:rPr>
        <w:t>а) абак</w:t>
      </w:r>
      <w:r>
        <w:rPr>
          <w:lang w:eastAsia="ru-RU"/>
        </w:rPr>
        <w:t>,</w:t>
      </w:r>
    </w:p>
    <w:p w:rsidR="005B0205" w:rsidRDefault="005B0205">
      <w:pPr>
        <w:suppressAutoHyphens w:val="0"/>
      </w:pPr>
      <w:r>
        <w:rPr>
          <w:lang w:eastAsia="ru-RU"/>
        </w:rPr>
        <w:t>б)  паскалину,</w:t>
      </w:r>
    </w:p>
    <w:p w:rsidR="005B0205" w:rsidRDefault="005B0205">
      <w:pPr>
        <w:suppressAutoHyphens w:val="0"/>
      </w:pPr>
      <w:r>
        <w:rPr>
          <w:lang w:eastAsia="ru-RU"/>
        </w:rPr>
        <w:t>в)  калькулятор,</w:t>
      </w:r>
    </w:p>
    <w:p w:rsidR="005B0205" w:rsidRDefault="005B0205">
      <w:pPr>
        <w:suppressAutoHyphens w:val="0"/>
      </w:pPr>
      <w:r>
        <w:rPr>
          <w:lang w:eastAsia="ru-RU"/>
        </w:rPr>
        <w:t xml:space="preserve">г)  арифмометр. 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2.         Первую вычислительную машину изобрел: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Джон фон Нейман,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Джордж Буль, </w:t>
      </w:r>
    </w:p>
    <w:p w:rsidR="005B0205" w:rsidRDefault="005B0205">
      <w:pPr>
        <w:suppressAutoHyphens w:val="0"/>
      </w:pPr>
      <w:r>
        <w:rPr>
          <w:lang w:eastAsia="ru-RU"/>
        </w:rPr>
        <w:t>в)  Вильгельм Шиккард,</w:t>
      </w:r>
    </w:p>
    <w:p w:rsidR="005B0205" w:rsidRDefault="005B0205">
      <w:pPr>
        <w:suppressAutoHyphens w:val="0"/>
      </w:pPr>
      <w:r>
        <w:rPr>
          <w:lang w:eastAsia="ru-RU"/>
        </w:rPr>
        <w:t>г)  Чарльз Беббидж.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3.         Кто из представленных ученых не конструировал счетного устройства:</w:t>
      </w:r>
    </w:p>
    <w:p w:rsidR="005B0205" w:rsidRDefault="005B0205">
      <w:pPr>
        <w:suppressAutoHyphens w:val="0"/>
      </w:pPr>
      <w:r>
        <w:rPr>
          <w:lang w:eastAsia="ru-RU"/>
        </w:rPr>
        <w:t>а)  Вильгельм Шиккард,</w:t>
      </w:r>
    </w:p>
    <w:p w:rsidR="005B0205" w:rsidRDefault="005B0205">
      <w:pPr>
        <w:suppressAutoHyphens w:val="0"/>
      </w:pPr>
      <w:r>
        <w:rPr>
          <w:lang w:eastAsia="ru-RU"/>
        </w:rPr>
        <w:t>б)  Блэз Паскаль,</w:t>
      </w:r>
    </w:p>
    <w:p w:rsidR="005B0205" w:rsidRDefault="005B0205">
      <w:pPr>
        <w:suppressAutoHyphens w:val="0"/>
      </w:pPr>
      <w:r>
        <w:rPr>
          <w:lang w:eastAsia="ru-RU"/>
        </w:rPr>
        <w:t>в)  Готфрид Вильгельм Лейбниц,</w:t>
      </w:r>
    </w:p>
    <w:p w:rsidR="005B0205" w:rsidRDefault="005B0205">
      <w:pPr>
        <w:suppressAutoHyphens w:val="0"/>
      </w:pPr>
      <w:r>
        <w:rPr>
          <w:lang w:eastAsia="ru-RU"/>
        </w:rPr>
        <w:t>г)  Луи Армстронг.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4.         Двоичную систему счисления впервые предложил: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Блез Паскаль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Готфрид Вильгельм Лейбниц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Чарльз Беббидж </w:t>
      </w:r>
    </w:p>
    <w:p w:rsidR="005B0205" w:rsidRDefault="005B0205">
      <w:pPr>
        <w:suppressAutoHyphens w:val="0"/>
      </w:pPr>
      <w:r>
        <w:rPr>
          <w:lang w:eastAsia="ru-RU"/>
        </w:rPr>
        <w:t>г)  Джордж Буль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5.         Первая программа была написана: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Чарльзом Бэббиджем,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Адой Лавлейс,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Говардом Айкеном, </w:t>
      </w:r>
    </w:p>
    <w:p w:rsidR="005B0205" w:rsidRDefault="005B0205">
      <w:pPr>
        <w:suppressAutoHyphens w:val="0"/>
      </w:pPr>
      <w:r>
        <w:rPr>
          <w:lang w:eastAsia="ru-RU"/>
        </w:rPr>
        <w:t>г) Полом Алленом.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6.         Представителем первого поколения ЭВМ был:</w:t>
      </w:r>
    </w:p>
    <w:p w:rsidR="005B0205" w:rsidRDefault="005B0205">
      <w:pPr>
        <w:suppressAutoHyphens w:val="0"/>
      </w:pPr>
      <w:r>
        <w:rPr>
          <w:lang w:eastAsia="ru-RU"/>
        </w:rPr>
        <w:t>а)  машина Тьюнинга-Поста,</w:t>
      </w:r>
    </w:p>
    <w:p w:rsidR="005B0205" w:rsidRDefault="005B0205">
      <w:pPr>
        <w:suppressAutoHyphens w:val="0"/>
      </w:pPr>
      <w:r>
        <w:rPr>
          <w:lang w:eastAsia="ru-RU"/>
        </w:rPr>
        <w:t>б)  ENIAC,</w:t>
      </w:r>
    </w:p>
    <w:p w:rsidR="005B0205" w:rsidRDefault="005B0205">
      <w:pPr>
        <w:suppressAutoHyphens w:val="0"/>
      </w:pPr>
      <w:r>
        <w:rPr>
          <w:lang w:eastAsia="ru-RU"/>
        </w:rPr>
        <w:t>в)  CRONIC,</w:t>
      </w:r>
    </w:p>
    <w:p w:rsidR="005B0205" w:rsidRDefault="005B0205">
      <w:pPr>
        <w:suppressAutoHyphens w:val="0"/>
      </w:pPr>
      <w:r>
        <w:rPr>
          <w:lang w:eastAsia="ru-RU"/>
        </w:rPr>
        <w:t>г)  арифмометр «Феликс».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7.         Основные принципы цифровых вычислительных машин были разработаны: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Блезом Паскалем,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Готфридом Вильгельмом Лейбницем,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Чарльзом Беббиджем, </w:t>
      </w:r>
    </w:p>
    <w:p w:rsidR="005B0205" w:rsidRDefault="005B0205">
      <w:pPr>
        <w:suppressAutoHyphens w:val="0"/>
      </w:pPr>
      <w:r>
        <w:rPr>
          <w:lang w:eastAsia="ru-RU"/>
        </w:rPr>
        <w:t>г)  Джоном фон Нейманом.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8.         Под термином «поколение ЭВМ»  понимают: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все счетные машины,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все типы и модели ЭВМ, построенные на одних и тех же научных и технических принципах, </w:t>
      </w:r>
    </w:p>
    <w:p w:rsidR="005B0205" w:rsidRDefault="005B0205">
      <w:pPr>
        <w:suppressAutoHyphens w:val="0"/>
      </w:pPr>
      <w:r>
        <w:rPr>
          <w:lang w:eastAsia="ru-RU"/>
        </w:rPr>
        <w:t>в)  совокупность машин, предназначенных для обработки, хранения и передачи информации,</w:t>
      </w:r>
    </w:p>
    <w:p w:rsidR="005B0205" w:rsidRDefault="005B0205">
      <w:pPr>
        <w:suppressAutoHyphens w:val="0"/>
      </w:pPr>
      <w:r>
        <w:rPr>
          <w:lang w:eastAsia="ru-RU"/>
        </w:rPr>
        <w:lastRenderedPageBreak/>
        <w:t>г)  все типы и модели ЭВМ, созданные в одной и той же стране.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9.         Основоположником отечественной вычислительной техники является:</w:t>
      </w:r>
    </w:p>
    <w:p w:rsidR="005B0205" w:rsidRDefault="005B0205">
      <w:pPr>
        <w:suppressAutoHyphens w:val="0"/>
      </w:pPr>
      <w:r>
        <w:rPr>
          <w:lang w:eastAsia="ru-RU"/>
        </w:rPr>
        <w:t xml:space="preserve">а)  Сергей Алексеевич Лебедев, </w:t>
      </w:r>
    </w:p>
    <w:p w:rsidR="005B0205" w:rsidRDefault="005B0205">
      <w:pPr>
        <w:suppressAutoHyphens w:val="0"/>
      </w:pPr>
      <w:r>
        <w:rPr>
          <w:lang w:eastAsia="ru-RU"/>
        </w:rPr>
        <w:t xml:space="preserve">б)  Николай Иванович Лобачевский, </w:t>
      </w:r>
    </w:p>
    <w:p w:rsidR="005B0205" w:rsidRDefault="005B0205">
      <w:pPr>
        <w:suppressAutoHyphens w:val="0"/>
      </w:pPr>
      <w:r>
        <w:rPr>
          <w:lang w:eastAsia="ru-RU"/>
        </w:rPr>
        <w:t xml:space="preserve">в)  Михаил Васильевич Ломоносов, </w:t>
      </w:r>
    </w:p>
    <w:p w:rsidR="005B0205" w:rsidRDefault="005B0205">
      <w:pPr>
        <w:suppressAutoHyphens w:val="0"/>
      </w:pPr>
      <w:r>
        <w:rPr>
          <w:lang w:eastAsia="ru-RU"/>
        </w:rPr>
        <w:t>г)  Пафнутий Львович Чебышев.</w:t>
      </w:r>
    </w:p>
    <w:p w:rsidR="005B0205" w:rsidRDefault="005B0205" w:rsidP="0037533E">
      <w:pPr>
        <w:numPr>
          <w:ilvl w:val="0"/>
          <w:numId w:val="14"/>
        </w:numPr>
        <w:suppressAutoHyphens w:val="0"/>
      </w:pPr>
      <w:r>
        <w:rPr>
          <w:lang w:eastAsia="ru-RU"/>
        </w:rPr>
        <w:t>Целью создания пятого поколения ЭВМ является:</w:t>
      </w:r>
    </w:p>
    <w:p w:rsidR="005B0205" w:rsidRDefault="005B0205">
      <w:pPr>
        <w:suppressAutoHyphens w:val="0"/>
      </w:pPr>
      <w:r>
        <w:rPr>
          <w:lang w:eastAsia="ru-RU"/>
        </w:rPr>
        <w:t>а)  реализация новых принципов построения компьютера;</w:t>
      </w:r>
    </w:p>
    <w:p w:rsidR="005B0205" w:rsidRDefault="005B0205">
      <w:pPr>
        <w:suppressAutoHyphens w:val="0"/>
      </w:pPr>
      <w:r>
        <w:rPr>
          <w:lang w:eastAsia="ru-RU"/>
        </w:rPr>
        <w:t>б)  создание дешевых компьютеров;</w:t>
      </w:r>
    </w:p>
    <w:p w:rsidR="005B0205" w:rsidRDefault="005B0205">
      <w:pPr>
        <w:tabs>
          <w:tab w:val="left" w:pos="993"/>
          <w:tab w:val="left" w:pos="1134"/>
        </w:tabs>
        <w:suppressAutoHyphens w:val="0"/>
        <w:ind w:left="709" w:hanging="283"/>
      </w:pPr>
      <w:r>
        <w:rPr>
          <w:lang w:eastAsia="ru-RU"/>
        </w:rPr>
        <w:t>в)  достижение высокой производительности персональных компьютеров (более 10 млрд. операций в секунду);</w:t>
      </w:r>
    </w:p>
    <w:p w:rsidR="005B0205" w:rsidRDefault="005B0205">
      <w:pPr>
        <w:suppressAutoHyphens w:val="0"/>
      </w:pPr>
      <w:r>
        <w:rPr>
          <w:lang w:eastAsia="ru-RU"/>
        </w:rPr>
        <w:t>г)  реализация возможности моделирования человеческого интеллекта (создания искусственного интеллекта).</w:t>
      </w:r>
    </w:p>
    <w:p w:rsidR="005B0205" w:rsidRDefault="005B0205">
      <w:pPr>
        <w:suppressAutoHyphens w:val="0"/>
        <w:jc w:val="center"/>
        <w:rPr>
          <w:b/>
          <w:lang w:eastAsia="ru-RU"/>
        </w:rPr>
      </w:pPr>
    </w:p>
    <w:p w:rsidR="005B0205" w:rsidRDefault="005B0205">
      <w:pPr>
        <w:suppressAutoHyphens w:val="0"/>
        <w:jc w:val="center"/>
      </w:pPr>
      <w:r>
        <w:rPr>
          <w:b/>
          <w:lang w:eastAsia="ru-RU"/>
        </w:rPr>
        <w:t>Ответы:</w:t>
      </w:r>
    </w:p>
    <w:p w:rsidR="005B0205" w:rsidRDefault="005B0205">
      <w:pPr>
        <w:suppressAutoHyphens w:val="0"/>
        <w:rPr>
          <w:b/>
          <w:lang w:eastAsia="ru-RU"/>
        </w:rPr>
      </w:pPr>
    </w:p>
    <w:tbl>
      <w:tblPr>
        <w:tblW w:w="0" w:type="auto"/>
        <w:tblInd w:w="-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690"/>
        <w:gridCol w:w="691"/>
        <w:gridCol w:w="691"/>
        <w:gridCol w:w="702"/>
        <w:gridCol w:w="702"/>
        <w:gridCol w:w="691"/>
        <w:gridCol w:w="702"/>
        <w:gridCol w:w="691"/>
        <w:gridCol w:w="1182"/>
      </w:tblGrid>
      <w:tr w:rsidR="005B0205">
        <w:trPr>
          <w:trHeight w:val="566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3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6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8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10</w:t>
            </w:r>
          </w:p>
        </w:tc>
      </w:tr>
      <w:tr w:rsidR="005B0205">
        <w:trPr>
          <w:trHeight w:val="598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а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в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в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б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uppressAutoHyphens w:val="0"/>
              <w:jc w:val="center"/>
            </w:pPr>
            <w:r>
              <w:rPr>
                <w:lang w:eastAsia="ru-RU"/>
              </w:rPr>
              <w:t>г</w:t>
            </w:r>
          </w:p>
        </w:tc>
      </w:tr>
    </w:tbl>
    <w:p w:rsidR="005B0205" w:rsidRDefault="005B0205">
      <w:pPr>
        <w:suppressAutoHyphens w:val="0"/>
        <w:rPr>
          <w:lang w:eastAsia="ru-RU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iCs/>
          <w:color w:val="000000"/>
          <w:u w:val="single"/>
          <w:lang w:eastAsia="ru-RU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 xml:space="preserve">Тема </w:t>
      </w:r>
      <w:r w:rsidR="00BC6E8B">
        <w:rPr>
          <w:b/>
        </w:rPr>
        <w:t>2.1 Логические</w:t>
      </w:r>
      <w:r>
        <w:rPr>
          <w:b/>
        </w:rPr>
        <w:t xml:space="preserve"> основы ЭВМ, элементы и узлы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2002"/>
        </w:tabs>
        <w:autoSpaceDE w:val="0"/>
        <w:ind w:left="454" w:hanging="454"/>
        <w:jc w:val="both"/>
      </w:pPr>
      <w:r>
        <w:t>Что понимают под логической переменной, логической операцией и под логическим выражением?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bookmarkStart w:id="5" w:name="OLE_LINK5"/>
      <w:bookmarkStart w:id="6" w:name="OLE_LINK6"/>
      <w:r>
        <w:rPr>
          <w:bCs/>
          <w:color w:val="000000"/>
        </w:rPr>
        <w:t>Что такое конъюнкция? Объяснить правила выполнения логической операции «конъюнкция».</w:t>
      </w:r>
    </w:p>
    <w:bookmarkEnd w:id="5"/>
    <w:bookmarkEnd w:id="6"/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r>
        <w:rPr>
          <w:bCs/>
          <w:color w:val="000000"/>
        </w:rPr>
        <w:t>Что такое дизъюнкция? Объяснить правила выполнения логической операции «дизъюнкция».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-709"/>
          <w:tab w:val="left" w:pos="454"/>
        </w:tabs>
        <w:autoSpaceDE w:val="0"/>
        <w:ind w:left="454" w:hanging="454"/>
        <w:jc w:val="both"/>
      </w:pPr>
      <w:r>
        <w:rPr>
          <w:bCs/>
          <w:color w:val="000000"/>
        </w:rPr>
        <w:t>Что такое инверсия? Объяснить правила выполнения логической операции «инверсия».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Что означают понятия «эквивалентность» и «тождество» в логическом выражении?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Назвать и объяснить аксиомы, принятые в алгебре логики.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Назвать основные законы, принятые в алгебре логики.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bookmarkStart w:id="7" w:name="OLE_LINK7"/>
      <w:bookmarkStart w:id="8" w:name="OLE_LINK8"/>
      <w:r>
        <w:rPr>
          <w:color w:val="000000"/>
        </w:rPr>
        <w:t>Изобразить и объяснить принцип действия логического элемента конъюнктор.</w:t>
      </w:r>
    </w:p>
    <w:bookmarkEnd w:id="7"/>
    <w:bookmarkEnd w:id="8"/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дизъюнктор.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инвертор.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сумматор.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54" w:hanging="454"/>
        <w:jc w:val="both"/>
      </w:pPr>
      <w:r>
        <w:rPr>
          <w:color w:val="000000"/>
        </w:rPr>
        <w:t>Изобразить и объяснить принцип действия логического элемента триггер.</w:t>
      </w:r>
    </w:p>
    <w:p w:rsidR="005B0205" w:rsidRDefault="005B0205">
      <w:pPr>
        <w:widowControl w:val="0"/>
        <w:numPr>
          <w:ilvl w:val="0"/>
          <w:numId w:val="2"/>
        </w:numPr>
        <w:shd w:val="clear" w:color="auto" w:fill="FFFFFF"/>
        <w:tabs>
          <w:tab w:val="left" w:pos="454"/>
          <w:tab w:val="left" w:pos="1994"/>
        </w:tabs>
        <w:autoSpaceDE w:val="0"/>
        <w:ind w:left="426" w:hanging="426"/>
        <w:jc w:val="both"/>
      </w:pPr>
      <w:r>
        <w:t>Объяснить логическое выражение, предложенное преподавателем. Назвать закон, применимый для данного логического выражения.</w:t>
      </w:r>
    </w:p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Тестирование</w:t>
      </w:r>
    </w:p>
    <w:p w:rsidR="005B0205" w:rsidRDefault="005B0205">
      <w:pPr>
        <w:pStyle w:val="afc"/>
        <w:spacing w:after="0" w:line="240" w:lineRule="auto"/>
        <w:ind w:left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Синонимом названия логической операции ИЛИ является слово: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Какое из суждений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пятеричной системе счисления 2 + 3 = 10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байт = 8 бит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Некоторые простые числа, большие 101 , делятся на 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семеричной системе счисления 10 - нечетное число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Логические величины А, В, С принимают следующие значения: А = 1, В = О, С=0. Определить, какое логическое выражение истинно: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С&amp;В&amp;А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 AvB&amp;C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-C&amp;AvB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 А v В v С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Логические величины А, В, С принимают следующие значения: А = 1, В = О, С=1. Определить, какое логическое выражение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 или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и А или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 и С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С и В или 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коммутативности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(А или В) = не А и не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АиВ=ВиА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А =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(В или С) = (А и В) или (А и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ассоциативности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(А &amp; В) &amp; С = А &amp; (В &amp; С)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A v В = В v A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A v А = А 4) А &amp; (В v С) = (А &amp; В) v (A &amp;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Закон дистрибутивности это: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(А или В) или С = А или (В или С)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В = В или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А= 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(В или С) = (А и В) или (А и С)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Отрицанием высказывания А &amp; - В v С будет высказывание: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-A&amp;Cv-B&amp;C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B&amp;Cv-.A&amp;C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-B&amp;-Cv-A&amp;C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-A&amp;-CvB&amp;-C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Высказывания А и В истины для точек, принадлежащих соответственно кругу и квадрату. Для всех точек выделенной на рисунке области истинно высказывание: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или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 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или 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 А и В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974"/>
        <w:gridCol w:w="8004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Значение какой двухместной логической операции будет ЛОЖЬ, если значение хотя бы одного из операндов А или В ложно: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Эквивалентность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Вариант 2</w:t>
      </w:r>
    </w:p>
    <w:p w:rsidR="005B0205" w:rsidRDefault="005B0205">
      <w:pPr>
        <w:widowControl w:val="0"/>
        <w:autoSpaceDE w:val="0"/>
        <w:rPr>
          <w:b/>
          <w:i/>
          <w:iCs/>
          <w:color w:val="000000"/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Какой логической операции соответствует приведенная таблица истинности: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X</w:t>
            </w:r>
            <w:r>
              <w:rPr>
                <w:lang w:val="x-none"/>
              </w:rPr>
              <w:tab/>
              <w:t>Y  |</w:t>
            </w:r>
            <w:r>
              <w:rPr>
                <w:lang w:val="x-none"/>
              </w:rPr>
              <w:tab/>
              <w:t>Z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0</w:t>
            </w:r>
            <w:r>
              <w:rPr>
                <w:lang w:val="x-none"/>
              </w:rPr>
              <w:tab/>
              <w:t>0   |</w:t>
            </w:r>
            <w:r>
              <w:rPr>
                <w:lang w:val="x-none"/>
              </w:rPr>
              <w:tab/>
              <w:t>0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0</w:t>
            </w:r>
            <w:r>
              <w:rPr>
                <w:lang w:val="x-none"/>
              </w:rPr>
              <w:tab/>
              <w:t>1   |</w:t>
            </w:r>
            <w:r>
              <w:rPr>
                <w:lang w:val="x-none"/>
              </w:rPr>
              <w:tab/>
              <w:t>1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rPr>
                <w:lang w:val="x-none"/>
              </w:rPr>
              <w:tab/>
              <w:t>0   |</w:t>
            </w:r>
            <w:r>
              <w:rPr>
                <w:lang w:val="x-none"/>
              </w:rPr>
              <w:tab/>
              <w:t>1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rPr>
                <w:lang w:val="x-none"/>
              </w:rPr>
              <w:tab/>
              <w:t>1   |</w:t>
            </w:r>
            <w:r>
              <w:rPr>
                <w:lang w:val="x-none"/>
              </w:rPr>
              <w:tab/>
              <w:t>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Конъюнкция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Дизъюнкция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Отрицание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Импликация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Pr="004278F1" w:rsidRDefault="005B0205">
            <w:pPr>
              <w:widowControl w:val="0"/>
              <w:autoSpaceDE w:val="0"/>
              <w:rPr>
                <w:lang w:val="en-US"/>
              </w:rPr>
            </w:pPr>
            <w:r>
              <w:rPr>
                <w:lang w:val="x-none"/>
              </w:rPr>
              <w:t>Даны формулы:</w:t>
            </w:r>
          </w:p>
          <w:p w:rsidR="005B0205" w:rsidRPr="004278F1" w:rsidRDefault="005B0205">
            <w:pPr>
              <w:widowControl w:val="0"/>
              <w:autoSpaceDE w:val="0"/>
              <w:rPr>
                <w:lang w:val="en-US"/>
              </w:rPr>
            </w:pPr>
            <w:r>
              <w:rPr>
                <w:lang w:val="x-none"/>
              </w:rPr>
              <w:t>1)-А?А 2) –(A&amp;B) ?-Av-.B 3)A®B ?-AvB 4)A&amp;B?BvA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Среди этих формул истинными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и 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1и3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 и 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3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утверждения: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1) Триггер можно построить из двух логических элементов ИЛИ-НЕ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2) Триггер можно построить из двух логических элементов ИЛИ и двух логических элементов И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3) Триггер можно построить из четырех логических элементов ИЛИ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4) Триггер служит для хранения 1 бита информации Среди этих утверждений истинными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и</w:t>
            </w:r>
            <w:r>
              <w:t xml:space="preserve">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 xml:space="preserve">4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3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4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утверждения: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1) Триггер служит для построения одноразрядного полусумматора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2) Триггер служит для построения полного одноразрядного 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3) Триггер служит для построения схемы переноса одноразрядного сумматора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4) Триггер служит для построения регистров памяти Среди этих утверждений верными являются только: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1 </w:t>
            </w:r>
            <w:r>
              <w:t xml:space="preserve">и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  <w:r>
              <w:t xml:space="preserve"> </w:t>
            </w:r>
            <w:r>
              <w:rPr>
                <w:lang w:val="x-none"/>
              </w:rPr>
              <w:t>и</w:t>
            </w:r>
            <w:r>
              <w:t xml:space="preserve"> </w:t>
            </w: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Десятичному числу 9 в двоичной системе соответствует число...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1001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1010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1101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1110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Укажите Основание системы счисления, в которой десятичному числу 15 соответствует число 33.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8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Даны системы счисления: с основанием 2, 8, 10, 16. Запись вида 100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двоичной;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существует во всех перечисленных;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десятичной;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восьмеричной;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отсутствует в 16-ной.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Выполнить перевод числа из одной системы счисления в другую: 456789 = X13.</w:t>
            </w:r>
          </w:p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Х равен: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Выберите один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1520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10B20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25020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101120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Ни один из ответов 1-4 не верен.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Результат вычисления в 14-ричной системе счисления: D035 - BCD равен: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C246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DA46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1D46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12246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both"/>
            </w:pPr>
            <w:r>
              <w:t>Одной из основных характеристик ЭВМ является быстродействие, которое характеризуется: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количеством выполняемых одновременно программ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количеством операций в секунду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временем организации связи между ОЗУ и АЛУ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динамическими характеристиками устройств ввода-вывода</w:t>
            </w:r>
          </w:p>
        </w:tc>
      </w:tr>
    </w:tbl>
    <w:p w:rsidR="005B0205" w:rsidRDefault="005B0205">
      <w:pPr>
        <w:rPr>
          <w:vanish/>
        </w:rPr>
      </w:pPr>
    </w:p>
    <w:p w:rsidR="005B0205" w:rsidRDefault="00E612FE">
      <w:pPr>
        <w:widowControl w:val="0"/>
        <w:autoSpaceDE w:val="0"/>
        <w:jc w:val="center"/>
        <w:rPr>
          <w:b/>
          <w:bCs/>
          <w:lang w:val="x-none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746125</wp:posOffset>
                </wp:positionV>
                <wp:extent cx="3231515" cy="2003425"/>
                <wp:effectExtent l="5715" t="3175" r="1270" b="317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1515" cy="20034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714"/>
                              <w:gridCol w:w="1843"/>
                              <w:gridCol w:w="719"/>
                            </w:tblGrid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b/>
                                      <w:i/>
                                      <w:iCs/>
                                      <w:color w:val="000000"/>
                                    </w:rPr>
                                    <w:t xml:space="preserve"> Вариант 1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snapToGrid w:val="0"/>
                                    <w:rPr>
                                      <w:lang w:val="x-non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pStyle w:val="afc"/>
                                    <w:spacing w:after="0" w:line="240" w:lineRule="auto"/>
                                    <w:ind w:left="0"/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  <w:t>Вариант 2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snapToGrid w:val="0"/>
                                    <w:rPr>
                                      <w:b/>
                                      <w:lang w:val="x-none"/>
                                    </w:rPr>
                                  </w:pP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№2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№2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№3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№3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№4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№4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№5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№5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№6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№6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№7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№7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№8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№8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№9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№9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461BB4">
                              <w:tc>
                                <w:tcPr>
                                  <w:tcW w:w="18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№10  </w:t>
                                  </w:r>
                                </w:p>
                              </w:tc>
                              <w:tc>
                                <w:tcPr>
                                  <w:tcW w:w="71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rPr>
                                      <w:lang w:val="x-none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  <w:jc w:val="center"/>
                                  </w:pPr>
                                  <w:r>
                                    <w:rPr>
                                      <w:lang w:val="x-none"/>
                                    </w:rPr>
                                    <w:t xml:space="preserve"> №</w:t>
                                  </w:r>
                                  <w:r>
                                    <w:t>1</w:t>
                                  </w:r>
                                  <w:r>
                                    <w:rPr>
                                      <w:lang w:val="x-none"/>
                                    </w:rPr>
                                    <w:t xml:space="preserve">0  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61BB4" w:rsidRDefault="00461BB4">
                                  <w:pPr>
                                    <w:widowControl w:val="0"/>
                                    <w:autoSpaceDE w:val="0"/>
                                  </w:pPr>
                                  <w:r>
                                    <w:t>2</w:t>
                                  </w:r>
                                </w:p>
                              </w:tc>
                            </w:tr>
                          </w:tbl>
                          <w:p w:rsidR="00461BB4" w:rsidRDefault="00461BB4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8.75pt;width:254.45pt;height:157.7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714"/>
                        <w:gridCol w:w="1843"/>
                        <w:gridCol w:w="719"/>
                      </w:tblGrid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b/>
                                <w:i/>
                                <w:iCs/>
                                <w:color w:val="000000"/>
                              </w:rPr>
                              <w:t xml:space="preserve"> Вариант 1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snapToGrid w:val="0"/>
                              <w:rPr>
                                <w:lang w:val="x-none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pStyle w:val="afc"/>
                              <w:spacing w:after="0" w:line="240" w:lineRule="auto"/>
                              <w:ind w:left="0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Вариант 2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snapToGrid w:val="0"/>
                              <w:rPr>
                                <w:b/>
                                <w:lang w:val="x-none"/>
                              </w:rPr>
                            </w:pP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№2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№2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№3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№3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№4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№4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№5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№5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№6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№6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1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№7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№7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№8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№8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№9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№9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4</w:t>
                            </w:r>
                          </w:p>
                        </w:tc>
                      </w:tr>
                      <w:tr w:rsidR="00461BB4">
                        <w:tc>
                          <w:tcPr>
                            <w:tcW w:w="18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№10  </w:t>
                            </w:r>
                          </w:p>
                        </w:tc>
                        <w:tc>
                          <w:tcPr>
                            <w:tcW w:w="71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rPr>
                                <w:lang w:val="x-none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  <w:jc w:val="center"/>
                            </w:pPr>
                            <w:r>
                              <w:rPr>
                                <w:lang w:val="x-none"/>
                              </w:rPr>
                              <w:t xml:space="preserve"> №</w:t>
                            </w:r>
                            <w:r>
                              <w:t>1</w:t>
                            </w:r>
                            <w:r>
                              <w:rPr>
                                <w:lang w:val="x-none"/>
                              </w:rPr>
                              <w:t xml:space="preserve">0  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61BB4" w:rsidRDefault="00461BB4">
                            <w:pPr>
                              <w:widowControl w:val="0"/>
                              <w:autoSpaceDE w:val="0"/>
                            </w:pPr>
                            <w:r>
                              <w:t>2</w:t>
                            </w:r>
                          </w:p>
                        </w:tc>
                      </w:tr>
                    </w:tbl>
                    <w:p w:rsidR="00461BB4" w:rsidRDefault="00461BB4">
                      <w: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</w:p>
    <w:p w:rsidR="005B0205" w:rsidRDefault="005B0205">
      <w:pPr>
        <w:widowControl w:val="0"/>
        <w:autoSpaceDE w:val="0"/>
        <w:jc w:val="center"/>
        <w:rPr>
          <w:b/>
          <w:bCs/>
          <w:color w:val="0000FF"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rPr>
          <w:b/>
          <w:bCs/>
          <w:lang w:val="x-none"/>
        </w:rPr>
      </w:pPr>
    </w:p>
    <w:p w:rsidR="005B0205" w:rsidRDefault="005B0205">
      <w:pPr>
        <w:widowControl w:val="0"/>
        <w:autoSpaceDE w:val="0"/>
        <w:jc w:val="center"/>
        <w:rPr>
          <w:b/>
          <w:bCs/>
          <w:lang w:val="x-none"/>
        </w:rPr>
      </w:pPr>
    </w:p>
    <w:p w:rsidR="005B0205" w:rsidRDefault="005B0205">
      <w:pPr>
        <w:jc w:val="center"/>
      </w:pPr>
      <w:r>
        <w:rPr>
          <w:b/>
        </w:rPr>
        <w:t>Тема 2.2 Принципы организации ЭВМ</w:t>
      </w:r>
    </w:p>
    <w:p w:rsidR="005B0205" w:rsidRDefault="005B0205">
      <w:r>
        <w:rPr>
          <w:b/>
        </w:rPr>
        <w:t>Устный опрос</w:t>
      </w:r>
    </w:p>
    <w:p w:rsidR="005B0205" w:rsidRDefault="005B0205" w:rsidP="00BC6E8B">
      <w:pPr>
        <w:spacing w:line="276" w:lineRule="auto"/>
      </w:pPr>
      <w:r>
        <w:t xml:space="preserve">1. Какие формы представления информации вы знаете? </w:t>
      </w:r>
    </w:p>
    <w:p w:rsidR="005B0205" w:rsidRDefault="005B0205" w:rsidP="00BC6E8B">
      <w:pPr>
        <w:spacing w:line="276" w:lineRule="auto"/>
      </w:pPr>
      <w:r>
        <w:t xml:space="preserve">2. За основную единицу измерения информации принят? </w:t>
      </w:r>
    </w:p>
    <w:p w:rsidR="005B0205" w:rsidRDefault="005B0205" w:rsidP="00BC6E8B">
      <w:pPr>
        <w:spacing w:line="276" w:lineRule="auto"/>
      </w:pPr>
      <w:r>
        <w:t>3. Чем отличается шестнадцатеричная система счисления от восьмеричной?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</w:tabs>
        <w:spacing w:line="276" w:lineRule="auto"/>
      </w:pPr>
      <w:r>
        <w:t>Структурная схема ЭВМ в общем случае включает в себя?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</w:tabs>
        <w:spacing w:line="276" w:lineRule="auto"/>
        <w:jc w:val="both"/>
      </w:pPr>
      <w:r>
        <w:t>Одной из основных характеристик ЭВМ является быстродействие, которое характеризуется?</w:t>
      </w:r>
    </w:p>
    <w:p w:rsidR="005B0205" w:rsidRDefault="005B0205" w:rsidP="00BC6E8B">
      <w:pPr>
        <w:numPr>
          <w:ilvl w:val="0"/>
          <w:numId w:val="6"/>
        </w:numPr>
        <w:tabs>
          <w:tab w:val="left" w:pos="360"/>
          <w:tab w:val="left" w:pos="502"/>
        </w:tabs>
        <w:spacing w:line="276" w:lineRule="auto"/>
        <w:ind w:left="0" w:firstLine="0"/>
      </w:pPr>
      <w:r>
        <w:t xml:space="preserve">Каких два основных устройства содержит процессор?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lastRenderedPageBreak/>
        <w:t>Из какого устройства (блока), входящего в состав ЭВМ, процессор выбирает для исполнения очередную команду?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 xml:space="preserve">Назовите типы памяти ЭВМ. 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>В чем состоит основное принципиальное различие сохранения информации во внешних запоминающих устройствах от хранения в ОЗУ?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 xml:space="preserve">Что происходит с содержимым оперативной памяти после выключения электропитания? </w:t>
      </w:r>
    </w:p>
    <w:p w:rsidR="005B0205" w:rsidRDefault="005B0205" w:rsidP="001F09BE">
      <w:pPr>
        <w:numPr>
          <w:ilvl w:val="0"/>
          <w:numId w:val="6"/>
        </w:numPr>
        <w:tabs>
          <w:tab w:val="left" w:pos="360"/>
          <w:tab w:val="left" w:pos="502"/>
        </w:tabs>
        <w:spacing w:line="360" w:lineRule="auto"/>
        <w:ind w:left="0" w:firstLine="0"/>
      </w:pPr>
      <w:r>
        <w:t>Для долговременного хранения информации служит?</w:t>
      </w:r>
    </w:p>
    <w:p w:rsidR="005B0205" w:rsidRDefault="005B0205" w:rsidP="001F09BE">
      <w:pPr>
        <w:pStyle w:val="afc"/>
        <w:spacing w:after="0" w:line="36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Тестирование</w:t>
      </w:r>
    </w:p>
    <w:p w:rsidR="005B0205" w:rsidRDefault="005B0205" w:rsidP="001F09BE">
      <w:pPr>
        <w:pStyle w:val="afc"/>
        <w:spacing w:after="0" w:line="360" w:lineRule="auto"/>
        <w:ind w:left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Принципы Фон Неймана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5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вычислительная машина конструктивно делится на ряд устройств: процессор, запоминающее устройство (для хранения программ и данных), устройство ввода–вывода и т.д.;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принцип микропрограммного управления процессом вычислений;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наличие хранимой в памяти программы;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Арифметико–логическое устройство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5)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АЛУ-это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динамической памяти. ОЗУ служит для хранения программы, исходных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предназначено для выполнения предусмотренных в ЭВМ арифметических и логических операций.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управления- 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предназначено для выполнения предусмотренных в ЭВМ арифметических и логических операций.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</w:t>
            </w:r>
            <w:r>
              <w:t>-</w:t>
            </w:r>
            <w:r>
              <w:rPr>
                <w:lang w:val="x-none"/>
              </w:rPr>
              <w:t>ческой памяти. ОЗУ служит для хранения программы, исходных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lastRenderedPageBreak/>
              <w:t>ОЗУ - это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реализуется, как правило, на модулях (микросхемах) динами</w:t>
            </w:r>
            <w:r>
              <w:t>-</w:t>
            </w:r>
            <w:r>
              <w:rPr>
                <w:lang w:val="x-none"/>
              </w:rPr>
              <w:t>ческой памяти. ОЗУ служит для хранения программы, исход</w:t>
            </w:r>
            <w:r>
              <w:t>-</w:t>
            </w:r>
            <w:r>
              <w:rPr>
                <w:lang w:val="x-none"/>
              </w:rPr>
              <w:t>ных данных задачи, промежуточных и конечных результатов решения задачи.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координирует работу процессора, посылая в определенной временной последовательности управляющие сигналы в устройства ЭВМ, обеспечивая их соответствующее функционирование и взаимодействие друг с другом.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предназначено для выполнения предусмотренных в ЭВМ арифметических и логических операций.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9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Виды памяти ЭВМ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ОЗУ ПЗУ Внешняя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ПЗУ АЛУ УУ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ОЗУ ПЗУ ЭВМ</w:t>
            </w:r>
          </w:p>
        </w:tc>
      </w:tr>
    </w:tbl>
    <w:p w:rsidR="005B0205" w:rsidRDefault="005B0205">
      <w:pPr>
        <w:widowControl w:val="0"/>
        <w:autoSpaceDE w:val="0"/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состав периферийных (внешних) устройств могут входить следующие узлы 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Внешняя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Оперативная память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Устройства ввода/вывода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Устройство управления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 устройствам ввода относятся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клавиатура, мышь, джойстик, дисплей, принтер, плоттер,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клавиатура, мышь, джойстик, микрофон, сканер, видеокамера, различные датчики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периферийные устройства, сканер, видеокамера, различные датчики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 устройствам вывода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дисплей, принтер, плоттер, акустические системы (наушники), исполнительные механизмы.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дисплей, принтер,клавиатура, мышь, джойстик, микрофон, сканер,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клавиатура, мышь, джойстик, микрофон, сканер,, плоттер, акустические системы (наушники), исполнительные механизмы.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БВЦ (блок вычислителя цифрового) реализует следующие функции: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ввод программы с 8–дорожечной перфоленты в оперативное запоминающее устройство и хранение программы в ОЗУ;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выявление и обработку неисправностей, возникающих в системе;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восприятие вводимой в машину информации – исходных данных и программы решения задач;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выдачу по программе результатов вычислений в удобной для восприятия форме;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478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Для того чтобы любая ЭВМ, в том числе и БВЦ, могла автоматически решать задачи, она должна обеспечивать выполнение следующих функций: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выполнение арифметических и логических операций;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ввод программы с 8–дорожечной перфоленты в оперативное запоминающее устройство и хранение программы в ОЗУ;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отсчет текущего времени работы БВЦ.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автоматическое управление вычислительным процессом в соответствии с введенной программой.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pStyle w:val="afc"/>
        <w:spacing w:after="0" w:line="240" w:lineRule="auto"/>
        <w:ind w:left="0"/>
      </w:pPr>
      <w:r>
        <w:t>Вариант 2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478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Команда состоит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кода команды (с 0–го по 2–й разряд), определяющего тип команды;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контрольного разряда (12–й разряд), обеспечивающего контроль правильности команды и ее неискажения при передаче в устройствах БВЦ.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кодированной информации (с 3–го по 11–й разряды), определяющей информацию: действие, предписанное командой, или адрес (номер) ячейки памяти;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Для представления чисел в ЭВМ используются две формы: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логическая  и нормальная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естественная  и нормальная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естественная  и логическая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 циклическом сдвиге участвуют два регистра: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триггер дополнительный ТД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сумматора РС.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сдвиге вправо (влево)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При логическом или арифметическом сдвиге вправо (влево) участвуют три регистра: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триггер дополнительный ТД;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сумматора РС;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 дополнительный РД.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сдвиг вправо (влево)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Число называется нормализованным, если выполняются следующие условия: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"01" в нулевом и первом разрядах для положительного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"10" в нулевом и первом разрядах для отрицательного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"001" в нулевом и первом разрядах для отрицательного числа;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сочетание "0,001" в нулевом и первом разрядах для отрицательного числа;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Виды адресации в БВЦ: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прямая и косвенная.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абсолютная и относительная (страничная);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если присутствуют нули во всех разрядах регистров РС и РД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По назначению команды вычислителя можно сгруппировать в следующие классы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специальные команды;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команды управления дополнительной памятью;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модифицируемые ячейки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адресуемые команды или команды обращения к памяти;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Адресные (адресуемые) команды.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несколько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Логическое умножение (КОД 0002) – 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Сложение (КОД 0012) – СЛ;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команды обмена с внешними устройствами.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Специальные команды имеют код 78 и характеризуются наличием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6–м и 10–м разрядах.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8–м и 9–м разрядах.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 в 6–м и 7–м разрядах.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8500"/>
      </w:tblGrid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Арифметические команды имеют код 78 и характеризуются наличием</w:t>
            </w:r>
          </w:p>
        </w:tc>
      </w:tr>
      <w:tr w:rsidR="005B0205">
        <w:tc>
          <w:tcPr>
            <w:tcW w:w="9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"2" в 6–м и 11–м разрядах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"10" в 9–м и 10–м разрядах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"1" в 3–м и 11–м разрядах</w:t>
            </w:r>
          </w:p>
        </w:tc>
      </w:tr>
    </w:tbl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  <w:r>
        <w:rPr>
          <w:b/>
          <w:bCs/>
        </w:rPr>
        <w:t xml:space="preserve"> </w:t>
      </w:r>
    </w:p>
    <w:p w:rsidR="005B0205" w:rsidRDefault="005B0205">
      <w:pPr>
        <w:widowControl w:val="0"/>
        <w:autoSpaceDE w:val="0"/>
        <w:jc w:val="center"/>
        <w:rPr>
          <w:b/>
          <w:bCs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127"/>
        <w:gridCol w:w="2391"/>
        <w:gridCol w:w="2391"/>
        <w:gridCol w:w="2411"/>
      </w:tblGrid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i/>
                <w:iCs/>
                <w:color w:val="000000"/>
              </w:rPr>
              <w:t>Вариант 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i/>
                <w:iCs/>
                <w:color w:val="000000"/>
              </w:rPr>
              <w:t>Вариант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1, 3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1, 2, 3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1, 2, 4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 xml:space="preserve"> №8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№8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№10 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</w:t>
            </w:r>
            <w:r>
              <w:t>1</w:t>
            </w:r>
            <w:r>
              <w:rPr>
                <w:lang w:val="x-none"/>
              </w:rPr>
              <w:t xml:space="preserve">0 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3</w:t>
            </w:r>
          </w:p>
        </w:tc>
      </w:tr>
    </w:tbl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b/>
        </w:rPr>
        <w:t>Тема 2.3 Классификация и типовая структура микропроцессоров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Тестирование</w:t>
      </w:r>
    </w:p>
    <w:p w:rsidR="005B0205" w:rsidRDefault="005B0205">
      <w:pPr>
        <w:widowControl w:val="0"/>
        <w:autoSpaceDE w:val="0"/>
      </w:pPr>
      <w:r>
        <w:t>Вариант 1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23"/>
        <w:gridCol w:w="974"/>
        <w:gridCol w:w="800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Что не хранится в регистрах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программа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команда </w:t>
            </w:r>
          </w:p>
        </w:tc>
      </w:tr>
      <w:tr w:rsidR="005B0205"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данные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Какая из шин обеспечивает связь между процессором и оперативной памятью в двух направлениях?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адресная шина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шина данных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шина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977"/>
        <w:gridCol w:w="7934"/>
        <w:gridCol w:w="40"/>
        <w:gridCol w:w="20"/>
      </w:tblGrid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b/>
                <w:bCs/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Процессор состоит из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9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color w:val="808080"/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АЛУ</w:t>
            </w:r>
            <w:r>
              <w:t xml:space="preserve"> </w:t>
            </w:r>
            <w:r>
              <w:rPr>
                <w:lang w:val="x-none"/>
              </w:rPr>
              <w:t>регистров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УУ, АЛУ, регистров ячеек памяти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ячеек памяти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rPr>
          <w:gridAfter w:val="1"/>
          <w:wAfter w:w="20" w:type="dxa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регистров</w:t>
            </w:r>
          </w:p>
        </w:tc>
        <w:tc>
          <w:tcPr>
            <w:tcW w:w="40" w:type="dxa"/>
            <w:tcBorders>
              <w:left w:val="single" w:sz="4" w:space="0" w:color="000000"/>
            </w:tcBorders>
            <w:shd w:val="clear" w:color="auto" w:fill="auto"/>
          </w:tcPr>
          <w:p w:rsidR="005B0205" w:rsidRDefault="005B0205">
            <w:pPr>
              <w:snapToGrid w:val="0"/>
              <w:rPr>
                <w:lang w:val="x-none"/>
              </w:rPr>
            </w:pP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чего состоит машинная команда?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96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из кода опреации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из кода операции и данных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из кода операции и адреса данных</w:t>
            </w:r>
          </w:p>
        </w:tc>
      </w:tr>
      <w:tr w:rsidR="005B0205">
        <w:tblPrEx>
          <w:tblCellMar>
            <w:left w:w="108" w:type="dxa"/>
            <w:right w:w="108" w:type="dxa"/>
          </w:tblCellMar>
        </w:tblPrEx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каком регистре хранится адрес выполняемой команды?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счётчике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адресном регистре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регистрах данных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№6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Какое устройство синхронизирует работу всех устройств и определяет производительность ЭВМ?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АЛУ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УУ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тактовый генератор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процессор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№7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каком регистре хранится выполняемая команда?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счётчике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адресном регистре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регистрах данных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регистре команд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№8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каких единицах измеряется тактовая частота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Гбайтах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МГц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миллионах операций в секунду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980"/>
        <w:gridCol w:w="7988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№9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каких единицах измеряется размеры регистров, которые определяют разрядность процессора?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битах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 Кбайтах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нет правильного ответа</w:t>
            </w:r>
          </w:p>
        </w:tc>
      </w:tr>
    </w:tbl>
    <w:p w:rsidR="005B0205" w:rsidRDefault="005B0205">
      <w:pPr>
        <w:widowControl w:val="0"/>
        <w:autoSpaceDE w:val="0"/>
        <w:rPr>
          <w:b/>
        </w:rPr>
      </w:pPr>
    </w:p>
    <w:p w:rsidR="005B0205" w:rsidRDefault="005B0205">
      <w:pPr>
        <w:widowControl w:val="0"/>
        <w:autoSpaceDE w:val="0"/>
      </w:pPr>
      <w:r>
        <w:t>Вариант 2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632"/>
        <w:gridCol w:w="469"/>
        <w:gridCol w:w="511"/>
        <w:gridCol w:w="7988"/>
      </w:tblGrid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 какими числами работает процессор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натуральными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целыми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 действительными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со всеми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Математический сопроцессор, имеющий 80-разрядные регистры необходим для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обработки отрицательных чисел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обеспечения мультимедиа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вычисления математических функций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обработки действительных чисел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№3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том, что в компьютере данные, программы хранятся в адресуемых ячейках памяти в виде 0 и 1 заключается принцип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однородности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адресности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lastRenderedPageBreak/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программного управления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магистрально-модульный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№4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том, что машинная команда содержит не данные, а их адреса заключается принцип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адресности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однородности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программного управления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 магистрально-модульный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>Назначение процессора?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Обрабатывать одну программу в данный момент времени.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>Управлять ходом вычислительного процесса и выполнять арифметические и логические действия.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 xml:space="preserve"> Осуществлять подключение периферийных устройств к магистрали.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pacing w:before="105" w:after="105"/>
            </w:pPr>
            <w:r>
              <w:t xml:space="preserve"> Руководить работой вычислительной машины с помощью электрических импульсов.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6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CISC-процессоры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вычисления со сложным набором команд.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выполняет поиск информации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считывает информацию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7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RISC-процессоры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сканируют информацию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вычисления с упрощённым набором команд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производят обмен между регистрами 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8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кэширование процессора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использование дополнительной быстродействующей памяти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доступны 8-ядерные процессоры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представила линейку процессоров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7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нет правильного ответа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b/>
                <w:bCs/>
                <w:lang w:val="x-none"/>
              </w:rPr>
              <w:t>Задание  №</w:t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lang w:val="x-none"/>
              </w:rPr>
              <w:t>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VLIW-процессоры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1)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загрузкой исполнительных устройств занимается часть процессора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2)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выполняет поиск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3)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взаимодействует с RISC</w:t>
            </w:r>
          </w:p>
        </w:tc>
      </w:tr>
      <w:tr w:rsidR="005B0205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color w:val="808080"/>
                <w:lang w:val="x-none"/>
              </w:rPr>
              <w:t>4)</w:t>
            </w:r>
          </w:p>
        </w:tc>
        <w:tc>
          <w:tcPr>
            <w:tcW w:w="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color w:val="808080"/>
                <w:lang w:val="x-none"/>
              </w:rPr>
            </w:pPr>
          </w:p>
        </w:tc>
        <w:tc>
          <w:tcPr>
            <w:tcW w:w="8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объединяет все процессоры вместе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widowControl w:val="0"/>
        <w:autoSpaceDE w:val="0"/>
        <w:jc w:val="center"/>
      </w:pPr>
      <w:r>
        <w:rPr>
          <w:b/>
          <w:bCs/>
          <w:lang w:val="x-none"/>
        </w:rPr>
        <w:t>Ответы:</w:t>
      </w:r>
    </w:p>
    <w:p w:rsidR="005B0205" w:rsidRDefault="005B0205">
      <w:pPr>
        <w:widowControl w:val="0"/>
        <w:autoSpaceDE w:val="0"/>
        <w:rPr>
          <w:lang w:val="en-US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3533"/>
        <w:gridCol w:w="1678"/>
        <w:gridCol w:w="2268"/>
        <w:gridCol w:w="1698"/>
      </w:tblGrid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t xml:space="preserve">Вариант </w:t>
            </w:r>
            <w:r>
              <w:rPr>
                <w:lang w:val="en-US"/>
              </w:rPr>
              <w:t>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t>Вариант 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jc w:val="center"/>
              <w:rPr>
                <w:lang w:val="x-none"/>
              </w:rPr>
            </w:pP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№1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№1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№2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№2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№3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№3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№4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№4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№5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№5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№6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6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№7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7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№8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8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3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№9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№</w:t>
            </w:r>
            <w:r>
              <w:t>9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x-none"/>
        </w:rPr>
      </w:pPr>
    </w:p>
    <w:p w:rsidR="005B0205" w:rsidRDefault="005B0205">
      <w:pPr>
        <w:jc w:val="center"/>
        <w:rPr>
          <w:b/>
        </w:rPr>
      </w:pPr>
    </w:p>
    <w:p w:rsidR="005B0205" w:rsidRDefault="005B0205" w:rsidP="001F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</w:rPr>
        <w:t>Тема 2.4 Технологии повышения производительности процессоров</w:t>
      </w:r>
    </w:p>
    <w:p w:rsidR="005B0205" w:rsidRDefault="005B0205" w:rsidP="001F09BE">
      <w:pPr>
        <w:pStyle w:val="afc"/>
        <w:spacing w:after="0" w:line="360" w:lineRule="auto"/>
        <w:ind w:left="36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Какие основные группы команд включает в себя система команд процессора?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Назовите какие функции выполняют команды пересылки данных?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 какие группы делятся арифметические команды?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Для чего предназначены команды переходов?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Назовите основные регистры процессоров?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Назначение регистров?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Что означает конвейеризация вычислений?</w:t>
      </w:r>
    </w:p>
    <w:p w:rsidR="005B0205" w:rsidRDefault="005B0205" w:rsidP="001F09BE">
      <w:pPr>
        <w:pStyle w:val="afc"/>
        <w:numPr>
          <w:ilvl w:val="0"/>
          <w:numId w:val="28"/>
        </w:numPr>
        <w:spacing w:after="0" w:line="360" w:lineRule="auto"/>
        <w:ind w:left="709"/>
      </w:pPr>
      <w:r>
        <w:rPr>
          <w:rFonts w:ascii="Times New Roman" w:hAnsi="Times New Roman" w:cs="Times New Roman"/>
          <w:sz w:val="24"/>
        </w:rPr>
        <w:t>В чем разница между матричным и векторным процессором?</w:t>
      </w:r>
    </w:p>
    <w:p w:rsidR="005B0205" w:rsidRDefault="005B0205" w:rsidP="001F09BE">
      <w:pPr>
        <w:spacing w:line="360" w:lineRule="auto"/>
        <w:jc w:val="center"/>
        <w:rPr>
          <w:b/>
        </w:rPr>
      </w:pPr>
    </w:p>
    <w:p w:rsidR="005B0205" w:rsidRDefault="005B0205" w:rsidP="001F0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>
        <w:rPr>
          <w:b/>
        </w:rPr>
        <w:t>Тема 2.5 Компоненты системного блока</w:t>
      </w:r>
    </w:p>
    <w:p w:rsidR="005B0205" w:rsidRDefault="005B0205" w:rsidP="001F09BE">
      <w:pPr>
        <w:spacing w:line="360" w:lineRule="auto"/>
        <w:jc w:val="center"/>
        <w:rPr>
          <w:b/>
        </w:rPr>
      </w:pP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входит в минимальную комплектацию ПК?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такое материнская плата?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устройство, которое характеризуется быстродействием и разрядностью?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портов и их характеристики?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и характеристики блока питания?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rPr>
          <w:rStyle w:val="c8"/>
        </w:rPr>
        <w:t>Назовите виды и характеристики видеокарты?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Что такое драйверы?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 xml:space="preserve">Дайте определение шины? </w:t>
      </w:r>
    </w:p>
    <w:p w:rsidR="005B0205" w:rsidRDefault="005B0205" w:rsidP="001F09BE">
      <w:pPr>
        <w:numPr>
          <w:ilvl w:val="0"/>
          <w:numId w:val="30"/>
        </w:numPr>
        <w:spacing w:line="360" w:lineRule="auto"/>
      </w:pPr>
      <w:r>
        <w:t>Каков принцип построения шин?</w:t>
      </w:r>
    </w:p>
    <w:p w:rsidR="005B0205" w:rsidRDefault="005B0205" w:rsidP="001F09BE">
      <w:pPr>
        <w:spacing w:line="360" w:lineRule="auto"/>
        <w:rPr>
          <w:b/>
        </w:rPr>
      </w:pPr>
    </w:p>
    <w:p w:rsidR="005B0205" w:rsidRDefault="005B0205" w:rsidP="001F09BE">
      <w:pPr>
        <w:spacing w:line="360" w:lineRule="auto"/>
        <w:jc w:val="center"/>
      </w:pPr>
      <w:r>
        <w:rPr>
          <w:b/>
        </w:rPr>
        <w:lastRenderedPageBreak/>
        <w:t>Тема 2.6 Запоминающие устройства ЭВМ</w:t>
      </w:r>
    </w:p>
    <w:p w:rsidR="005B0205" w:rsidRDefault="005B0205" w:rsidP="001F09BE">
      <w:pPr>
        <w:pStyle w:val="afc"/>
        <w:spacing w:after="0" w:line="360" w:lineRule="auto"/>
        <w:ind w:left="360"/>
      </w:pP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Устный опрос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Назовите основные уровни иерархии памяти ЭВМ?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Что такое ОЗУ и ПЗУ их назначение и характеристики?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Назовите виды адресации и кратко охарактеризуйте их.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Дайте определение стека, плоской и многосегментной модели памяти.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Дать определение кеш-памяти, назвать ее основные характеристики, назначение, структуру.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Динамическая память и принцип ее работы.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Статическая память и принцип ее работы.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Flash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-память и принцип ее действия.</w:t>
      </w:r>
    </w:p>
    <w:p w:rsidR="005B0205" w:rsidRDefault="005B0205" w:rsidP="001F09BE">
      <w:pPr>
        <w:pStyle w:val="afc"/>
        <w:numPr>
          <w:ilvl w:val="0"/>
          <w:numId w:val="5"/>
        </w:numPr>
        <w:spacing w:after="0" w:line="36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Видеопамять и ее виды.</w:t>
      </w:r>
    </w:p>
    <w:p w:rsidR="005B0205" w:rsidRDefault="005B0205" w:rsidP="0037533E">
      <w:pPr>
        <w:pStyle w:val="afc"/>
        <w:numPr>
          <w:ilvl w:val="0"/>
          <w:numId w:val="5"/>
        </w:numPr>
        <w:spacing w:after="0" w:line="240" w:lineRule="auto"/>
      </w:pPr>
      <w:r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BIOS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: назначение и функции.</w:t>
      </w:r>
    </w:p>
    <w:p w:rsidR="005B0205" w:rsidRDefault="005B0205">
      <w:pPr>
        <w:pStyle w:val="afc"/>
        <w:spacing w:after="0" w:line="240" w:lineRule="auto"/>
        <w:ind w:left="0"/>
      </w:pPr>
      <w:r>
        <w:rPr>
          <w:rFonts w:ascii="Times New Roman" w:hAnsi="Times New Roman" w:cs="Times New Roman"/>
          <w:b/>
          <w:sz w:val="24"/>
        </w:rPr>
        <w:t>Тестирование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№1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 xml:space="preserve">Что такое </w:t>
            </w:r>
            <w:r>
              <w:rPr>
                <w:i/>
                <w:iCs/>
                <w:u w:val="single"/>
              </w:rPr>
              <w:t>Кэш-память</w:t>
            </w:r>
            <w:r>
              <w:t xml:space="preserve"> 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очень быстрое ЗУ небольшого объёма, которое используется при обмене данными между микропроцессором и оперативной памятью для компенсации разницы в скорости обработки информации процессором и несколько менее быстродействующей оперативной памятью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энергонезависимая память, для хранения данных, которые никогда не потребуют изменения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постоянную память записывают программу управления работой самого процессора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постоянное запоминающее устройство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№2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i/>
                <w:iCs/>
                <w:u w:val="single"/>
              </w:rPr>
              <w:t>Постоянная память</w:t>
            </w:r>
            <w:r>
              <w:t xml:space="preserve"> -это...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 xml:space="preserve">очень быстрое ЗУ небольшого объёма, которое используется при обмене данными между микропроцессором и оперативной памятью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энергонезависимая память, для хранения данных, которые никогда не потребуют изменения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электрически стираемое перепрограммируемое ПЗУ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перепрограммируемое ПЗУ 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8783"/>
      </w:tblGrid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№3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Память-это...</w:t>
            </w:r>
          </w:p>
        </w:tc>
      </w:tr>
      <w:tr w:rsidR="005B0205">
        <w:tc>
          <w:tcPr>
            <w:tcW w:w="96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оперативно запоминающее устройство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постоянное запоминающее устройство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32" w:hanging="32"/>
            </w:pPr>
            <w:r>
              <w:t>электронная память, размещенная на видеокарте, используется для хранения кадров динамического изображения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>4)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функциональная часть ЭВМ, предназначенная для записи, хранения и выдачи информации</w:t>
            </w:r>
          </w:p>
        </w:tc>
      </w:tr>
    </w:tbl>
    <w:p w:rsidR="005B0205" w:rsidRDefault="005B0205">
      <w:pPr>
        <w:widowControl w:val="0"/>
        <w:autoSpaceDE w:val="0"/>
        <w:rPr>
          <w:lang w:val="x-none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504"/>
        <w:gridCol w:w="313"/>
        <w:gridCol w:w="427"/>
        <w:gridCol w:w="8356"/>
      </w:tblGrid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№4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rPr>
                <w:i/>
                <w:iCs/>
              </w:rPr>
              <w:t>Внутренняя память</w:t>
            </w:r>
            <w:r>
              <w:t xml:space="preserve"> -это...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наименьшая частица памяти компьютера. В одном бите памяти хранится один бит информации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это устройство, которое хранит информацию, необходимую компьютеру в данный момент работы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это энергозависимое быстрое запоминающее устройство сравнительно небольшого объёма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№5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чему равен 1 байт?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8 бит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16 кбайт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1мб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1000 бит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№6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 называется содержимой ячейки памяти?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Принцип адресуемости памяти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машинным словом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 xml:space="preserve">Ячейка памяти 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Адресуемость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№7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какая из разновидностей ПЗУ не существует?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5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EPROM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EEPROM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5)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все перечисленные существуют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№8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 чем заключается принцип адресуемости памяти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3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любая информация заносится в память и извлекается из нее по адресам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Адрес ячейки памяти равен адресу младшего байта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ind w:left="540" w:hanging="540"/>
            </w:pPr>
            <w:r>
              <w:t>Нумерация начинается с 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№9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бит это...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один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 xml:space="preserve">элемент памяти, частица информации, хранит двоичный код 0 или 1-  </w:t>
            </w:r>
          </w:p>
          <w:p w:rsidR="005B0205" w:rsidRDefault="005B0205">
            <w:pPr>
              <w:widowControl w:val="0"/>
              <w:autoSpaceDE w:val="0"/>
            </w:pPr>
            <w:r>
              <w:t>Ячейка памяти, хранящая один двоичный знак.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наименьшая частица памяти компьютера.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t>это единица измерения количества информации и частица памяти компьютера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все перечисленное можно назвать битом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Задание  №10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типы оперативной памяти</w:t>
            </w:r>
          </w:p>
        </w:tc>
      </w:tr>
      <w:tr w:rsidR="005B0205">
        <w:tc>
          <w:tcPr>
            <w:tcW w:w="96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Выберите несколько из 4 вариантов ответа: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lastRenderedPageBreak/>
              <w:t>1)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статическая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2)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динамическая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3)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оперативная</w:t>
            </w:r>
          </w:p>
        </w:tc>
      </w:tr>
      <w:tr w:rsidR="005B0205"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>4)</w:t>
            </w:r>
          </w:p>
        </w:tc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snapToGrid w:val="0"/>
              <w:rPr>
                <w:lang w:val="x-none"/>
              </w:rPr>
            </w:pPr>
          </w:p>
        </w:tc>
        <w:tc>
          <w:tcPr>
            <w:tcW w:w="8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модульная</w:t>
            </w:r>
          </w:p>
        </w:tc>
      </w:tr>
    </w:tbl>
    <w:p w:rsidR="005B0205" w:rsidRDefault="005B0205">
      <w:pPr>
        <w:widowControl w:val="0"/>
        <w:autoSpaceDE w:val="0"/>
        <w:jc w:val="center"/>
      </w:pPr>
      <w:r>
        <w:rPr>
          <w:b/>
          <w:lang w:val="x-none"/>
        </w:rPr>
        <w:t>Ответы:</w:t>
      </w: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843"/>
        <w:gridCol w:w="1453"/>
      </w:tblGrid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№2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№3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№4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№5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№6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2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№7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5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№8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№9 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4</w:t>
            </w:r>
          </w:p>
        </w:tc>
      </w:tr>
      <w:tr w:rsidR="005B0205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  <w:jc w:val="center"/>
            </w:pPr>
            <w:r>
              <w:rPr>
                <w:lang w:val="x-none"/>
              </w:rPr>
              <w:t xml:space="preserve"> №10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widowControl w:val="0"/>
              <w:autoSpaceDE w:val="0"/>
            </w:pPr>
            <w:r>
              <w:rPr>
                <w:lang w:val="x-none"/>
              </w:rPr>
              <w:t>1, 2</w:t>
            </w:r>
          </w:p>
        </w:tc>
      </w:tr>
    </w:tbl>
    <w:p w:rsidR="005B0205" w:rsidRDefault="005B0205">
      <w:pPr>
        <w:pStyle w:val="afc"/>
        <w:spacing w:after="0" w:line="240" w:lineRule="auto"/>
        <w:ind w:left="0"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B0205" w:rsidRDefault="005B0205">
      <w:pPr>
        <w:jc w:val="center"/>
      </w:pPr>
      <w:r>
        <w:rPr>
          <w:b/>
        </w:rPr>
        <w:t>Тема 3.1   Периферийные устройства вычислительной техники</w:t>
      </w:r>
    </w:p>
    <w:p w:rsidR="005B0205" w:rsidRDefault="001F09BE" w:rsidP="001F09BE">
      <w:pPr>
        <w:tabs>
          <w:tab w:val="left" w:pos="3765"/>
        </w:tabs>
      </w:pPr>
      <w:r>
        <w:rPr>
          <w:b/>
          <w:i/>
        </w:rPr>
        <w:t xml:space="preserve"> </w:t>
      </w:r>
      <w:r>
        <w:rPr>
          <w:b/>
          <w:i/>
        </w:rPr>
        <w:tab/>
        <w:t>(Задание в тестовой форме)</w:t>
      </w:r>
    </w:p>
    <w:p w:rsidR="005B0205" w:rsidRDefault="005B0205" w:rsidP="001F09BE">
      <w:pPr>
        <w:suppressAutoHyphens w:val="0"/>
        <w:spacing w:line="360" w:lineRule="auto"/>
      </w:pPr>
      <w:r>
        <w:rPr>
          <w:b/>
          <w:lang w:eastAsia="ru-RU"/>
        </w:rPr>
        <w:t>Вариант №1</w:t>
      </w:r>
    </w:p>
    <w:p w:rsidR="005B0205" w:rsidRDefault="005B0205" w:rsidP="001F09BE">
      <w:pPr>
        <w:numPr>
          <w:ilvl w:val="0"/>
          <w:numId w:val="38"/>
        </w:numPr>
        <w:suppressAutoHyphens w:val="0"/>
        <w:spacing w:line="360" w:lineRule="auto"/>
      </w:pPr>
      <w:r>
        <w:rPr>
          <w:lang w:eastAsia="ru-RU"/>
        </w:rPr>
        <w:t xml:space="preserve">Периферийные устройства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клавиатура и мышь;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устройства ввода-вывода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в)это часть технического обеспечения, конструктивно отделенная от основного блока вычислительной системы;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запоминающие устройства.</w:t>
      </w:r>
    </w:p>
    <w:p w:rsidR="005B0205" w:rsidRDefault="005B0205" w:rsidP="001F09BE">
      <w:pPr>
        <w:numPr>
          <w:ilvl w:val="0"/>
          <w:numId w:val="42"/>
        </w:numPr>
        <w:suppressAutoHyphens w:val="0"/>
        <w:spacing w:line="360" w:lineRule="auto"/>
      </w:pPr>
      <w:r>
        <w:rPr>
          <w:lang w:eastAsia="ru-RU"/>
        </w:rPr>
        <w:t xml:space="preserve">Драйвер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а)компьютерная программа, с помощью которой другие программы (операционная система) получают доступ к аппаратному обеспечению некоторого устройства;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б)устройство управления в электронике и вычислительной технике;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аппаратное устройство или программный компонент, преобразующий передаваемые данные из одного представления в другое;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г)связь устройств автоматизированных систем друг с другом, осуществляется с помощью средств сопряжения.</w:t>
      </w:r>
    </w:p>
    <w:p w:rsidR="005B0205" w:rsidRDefault="005B0205" w:rsidP="001F09BE">
      <w:pPr>
        <w:numPr>
          <w:ilvl w:val="0"/>
          <w:numId w:val="19"/>
        </w:numPr>
        <w:suppressAutoHyphens w:val="0"/>
        <w:spacing w:line="360" w:lineRule="auto"/>
      </w:pPr>
      <w:r>
        <w:rPr>
          <w:lang w:eastAsia="ru-RU"/>
        </w:rPr>
        <w:t>Какие интерфейсы относятся к внутренним: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а</w:t>
      </w:r>
      <w:r w:rsidRPr="004278F1">
        <w:rPr>
          <w:lang w:val="en-US" w:eastAsia="ru-RU"/>
        </w:rPr>
        <w:t>) RS-485, USB, FireWire, ISA;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б</w:t>
      </w:r>
      <w:r w:rsidRPr="004278F1">
        <w:rPr>
          <w:lang w:val="en-US" w:eastAsia="ru-RU"/>
        </w:rPr>
        <w:t>) IDE, ATA,SCSI, FireWire;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в</w:t>
      </w:r>
      <w:r w:rsidRPr="004278F1">
        <w:rPr>
          <w:lang w:val="en-US" w:eastAsia="ru-RU"/>
        </w:rPr>
        <w:t>) ISA, EISA, PCI, AGP;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г</w:t>
      </w:r>
      <w:r w:rsidRPr="004278F1">
        <w:rPr>
          <w:lang w:val="en-US" w:eastAsia="ru-RU"/>
        </w:rPr>
        <w:t>) RS-232, LTP, USB, FireWire.</w:t>
      </w:r>
    </w:p>
    <w:p w:rsidR="005B0205" w:rsidRDefault="005B0205" w:rsidP="001F09BE">
      <w:pPr>
        <w:numPr>
          <w:ilvl w:val="0"/>
          <w:numId w:val="15"/>
        </w:numPr>
        <w:suppressAutoHyphens w:val="0"/>
        <w:spacing w:line="360" w:lineRule="auto"/>
      </w:pPr>
      <w:r>
        <w:rPr>
          <w:lang w:eastAsia="ru-RU"/>
        </w:rPr>
        <w:t>Примером НГМД является: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CD-диски;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дискета;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в) «винчестер»;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г)DVD-диски.</w:t>
      </w:r>
    </w:p>
    <w:p w:rsidR="005B0205" w:rsidRPr="004278F1" w:rsidRDefault="005B0205" w:rsidP="001F09BE">
      <w:pPr>
        <w:numPr>
          <w:ilvl w:val="0"/>
          <w:numId w:val="25"/>
        </w:numPr>
        <w:suppressAutoHyphens w:val="0"/>
        <w:spacing w:line="360" w:lineRule="auto"/>
        <w:rPr>
          <w:lang w:val="en-US"/>
        </w:rPr>
      </w:pPr>
      <w:r>
        <w:rPr>
          <w:lang w:eastAsia="ru-RU"/>
        </w:rPr>
        <w:t>Что</w:t>
      </w:r>
      <w:r w:rsidRPr="004278F1">
        <w:rPr>
          <w:lang w:val="en-US" w:eastAsia="ru-RU"/>
        </w:rPr>
        <w:t xml:space="preserve"> </w:t>
      </w:r>
      <w:r>
        <w:rPr>
          <w:lang w:eastAsia="ru-RU"/>
        </w:rPr>
        <w:t>такое</w:t>
      </w:r>
      <w:r w:rsidRPr="004278F1">
        <w:rPr>
          <w:lang w:val="en-US" w:eastAsia="ru-RU"/>
        </w:rPr>
        <w:t xml:space="preserve"> Digital Line Tape?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лента цифровой линейной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магнитооптический носитель;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расширенная технология цифровой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магниторезистивные технологии.</w:t>
      </w:r>
    </w:p>
    <w:p w:rsidR="005B0205" w:rsidRDefault="005B0205" w:rsidP="001F09BE">
      <w:pPr>
        <w:numPr>
          <w:ilvl w:val="0"/>
          <w:numId w:val="8"/>
        </w:numPr>
        <w:suppressAutoHyphens w:val="0"/>
        <w:spacing w:line="360" w:lineRule="auto"/>
      </w:pPr>
      <w:r>
        <w:rPr>
          <w:lang w:eastAsia="ru-RU"/>
        </w:rPr>
        <w:t>Укажите структуру компакт-диска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Внутри накопителя устанавливается несколько пластин (дисков), или платтеров. Механизм герметически запечатан в корпус –главный дисковый агрегат;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Круглая полимерная подложка, покрытая с обеих сторон магнитным окислом и помещенная в пластиковую упаковку, на внутреннюю поверхность которой нанесено очищающее покрытие;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Состоит из нескольких слоев, соединенных в круглую тонкую пластину, гладкую с одной стороны, а с другой содержащую множество впадин (пиитов);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Основанная на твердом теле, энергонезависимая, перезаписываемая память, имеющая форму дискретных чипов, модулей или карточек с памятью.</w:t>
      </w:r>
    </w:p>
    <w:p w:rsidR="005B0205" w:rsidRDefault="005B0205" w:rsidP="001F09BE">
      <w:pPr>
        <w:numPr>
          <w:ilvl w:val="0"/>
          <w:numId w:val="36"/>
        </w:numPr>
        <w:suppressAutoHyphens w:val="0"/>
        <w:spacing w:line="360" w:lineRule="auto"/>
      </w:pPr>
      <w:r>
        <w:rPr>
          <w:lang w:eastAsia="ru-RU"/>
        </w:rPr>
        <w:t>В мониторах на основе ЭЛТ используются цветоделительные маски. Какое из предложенных описаний относится к теневой маске?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маска с овальными отверстиями, расположенными на уменьшенном расстоянии друг от друга по горизонтали;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маска с круглыми отверстиями, расположенными на одинаковом расстоянии друг от друга;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маска, в которой люминофорные элементы расположены в вертикальных ячейках, а сама маска сделана из вертикальных линий;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маска из вертикальных линий, в которой вместо точек с люминофорными элементами трех основных цветов есть серия нитей, состоящих из люминофорных элементов, выстроенных в виде вертикальных полос трех основных цветов.</w:t>
      </w:r>
    </w:p>
    <w:p w:rsidR="005B0205" w:rsidRDefault="005B0205" w:rsidP="001F09BE">
      <w:pPr>
        <w:numPr>
          <w:ilvl w:val="0"/>
          <w:numId w:val="29"/>
        </w:numPr>
        <w:suppressAutoHyphens w:val="0"/>
        <w:spacing w:line="360" w:lineRule="auto"/>
      </w:pPr>
      <w:r>
        <w:rPr>
          <w:lang w:eastAsia="ru-RU"/>
        </w:rPr>
        <w:t>Укажите верное утверждение, относительно ЖК-мониторов.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Экран ЖК представляет собой массив отдельных ячеек (пикселей), оптические свойства которых не меняются при отображении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 качестве источников света (подсветки) используются специальные электролюминесцентные лампы с горячим катодом, характеризующиеся высоким энергопотреблением;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в)Поверхность электродов, контактирующая с жидкими кристаллами не обработана;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г) Каждый пиксель ЖК монитора состоит из слоя молекул между двумя прозрачными электродами, и двух поляризационных фильтров, плоскости поляризации которых перпендикулярны.</w:t>
      </w:r>
    </w:p>
    <w:p w:rsidR="005B0205" w:rsidRDefault="005B0205" w:rsidP="001F09BE">
      <w:pPr>
        <w:numPr>
          <w:ilvl w:val="0"/>
          <w:numId w:val="33"/>
        </w:numPr>
        <w:suppressAutoHyphens w:val="0"/>
        <w:spacing w:line="360" w:lineRule="auto"/>
      </w:pPr>
      <w:r>
        <w:rPr>
          <w:lang w:eastAsia="ru-RU"/>
        </w:rPr>
        <w:t>Под видеосистемой понимается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комбинация дисплея и адаптера;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видеоадаптер;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 или видеопроектор;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г)веб-камера.</w:t>
      </w:r>
    </w:p>
    <w:p w:rsidR="005B0205" w:rsidRDefault="005B0205" w:rsidP="001F09BE">
      <w:pPr>
        <w:numPr>
          <w:ilvl w:val="0"/>
          <w:numId w:val="43"/>
        </w:numPr>
        <w:suppressAutoHyphens w:val="0"/>
        <w:spacing w:line="360" w:lineRule="auto"/>
      </w:pPr>
      <w:r>
        <w:rPr>
          <w:lang w:eastAsia="ru-RU"/>
        </w:rPr>
        <w:t>Какого компонента нет на графической карте?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видеопамять;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микрофонный вход;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разъем расширения VGA;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программное обеспечение драйвера.</w:t>
      </w:r>
    </w:p>
    <w:p w:rsidR="005B0205" w:rsidRDefault="005B0205" w:rsidP="001F09BE">
      <w:pPr>
        <w:numPr>
          <w:ilvl w:val="0"/>
          <w:numId w:val="9"/>
        </w:numPr>
        <w:suppressAutoHyphens w:val="0"/>
        <w:spacing w:line="360" w:lineRule="auto"/>
      </w:pPr>
      <w:r>
        <w:rPr>
          <w:lang w:eastAsia="ru-RU"/>
        </w:rPr>
        <w:t xml:space="preserve">Проекторы могут быть построены по технологиям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ЖКнК, ЭЛТ и НГМД;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б)ЭЛТ, ЖКД, Микрозеркальная, ЖКнК;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НГМД, НЖМД;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СЭ, ЧМ, ЭЛТ, ЖК.</w:t>
      </w:r>
    </w:p>
    <w:p w:rsidR="005B0205" w:rsidRDefault="005B0205" w:rsidP="001F09BE">
      <w:pPr>
        <w:numPr>
          <w:ilvl w:val="0"/>
          <w:numId w:val="17"/>
        </w:numPr>
        <w:suppressAutoHyphens w:val="0"/>
        <w:spacing w:line="360" w:lineRule="auto"/>
      </w:pPr>
      <w:r>
        <w:rPr>
          <w:lang w:eastAsia="ru-RU"/>
        </w:rPr>
        <w:t xml:space="preserve">Линейный вход на звуковой плате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соединение с внешним микрофоном для ввода голоса;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модуляция;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соединение с внешним устройством типа магнитофона, плейера и пр.;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соединение с динамиками или внешним усилителем для аудиовывода.</w:t>
      </w:r>
    </w:p>
    <w:p w:rsidR="005B0205" w:rsidRDefault="005B0205" w:rsidP="001F09BE">
      <w:pPr>
        <w:numPr>
          <w:ilvl w:val="0"/>
          <w:numId w:val="39"/>
        </w:numPr>
        <w:suppressAutoHyphens w:val="0"/>
        <w:spacing w:line="360" w:lineRule="auto"/>
      </w:pPr>
      <w:r>
        <w:rPr>
          <w:lang w:eastAsia="ru-RU"/>
        </w:rPr>
        <w:t>Формат МР3 – это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формат записи звуковых сигналов;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музыкальный формат;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формат сжатия цифровых аудиосигналов;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д) формат синтеза с использованием частотной модуляции.</w:t>
      </w:r>
    </w:p>
    <w:p w:rsidR="005B0205" w:rsidRDefault="005B0205" w:rsidP="001F09BE">
      <w:pPr>
        <w:numPr>
          <w:ilvl w:val="0"/>
          <w:numId w:val="22"/>
        </w:numPr>
        <w:suppressAutoHyphens w:val="0"/>
        <w:spacing w:line="360" w:lineRule="auto"/>
      </w:pPr>
      <w:r>
        <w:rPr>
          <w:lang w:eastAsia="ru-RU"/>
        </w:rPr>
        <w:t>Лепестковые принтеры относятся к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принтерам ударного типа;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матричным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лазерным принтерам.</w:t>
      </w:r>
    </w:p>
    <w:p w:rsidR="005B0205" w:rsidRDefault="005B0205" w:rsidP="001F09BE">
      <w:pPr>
        <w:numPr>
          <w:ilvl w:val="0"/>
          <w:numId w:val="34"/>
        </w:numPr>
        <w:suppressAutoHyphens w:val="0"/>
        <w:spacing w:line="360" w:lineRule="auto"/>
      </w:pPr>
      <w:r>
        <w:rPr>
          <w:lang w:eastAsia="ru-RU"/>
        </w:rPr>
        <w:t>Плоттер – это устройство для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сканирования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считывания графической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вывода;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г)ввода.</w:t>
      </w:r>
    </w:p>
    <w:p w:rsidR="005B0205" w:rsidRDefault="005B0205" w:rsidP="001F09BE">
      <w:pPr>
        <w:numPr>
          <w:ilvl w:val="0"/>
          <w:numId w:val="41"/>
        </w:numPr>
        <w:suppressAutoHyphens w:val="0"/>
        <w:spacing w:line="360" w:lineRule="auto"/>
      </w:pPr>
      <w:r>
        <w:rPr>
          <w:lang w:eastAsia="ru-RU"/>
        </w:rPr>
        <w:t>У каких принтеров печатающая головка состоит из небольших сопел?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матричных;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лазерных;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струйных и лазерных.</w:t>
      </w:r>
    </w:p>
    <w:p w:rsidR="005B0205" w:rsidRDefault="005B0205" w:rsidP="001F09BE">
      <w:pPr>
        <w:numPr>
          <w:ilvl w:val="0"/>
          <w:numId w:val="32"/>
        </w:numPr>
        <w:suppressAutoHyphens w:val="0"/>
        <w:spacing w:line="360" w:lineRule="auto"/>
      </w:pPr>
      <w:r>
        <w:rPr>
          <w:lang w:eastAsia="ru-RU"/>
        </w:rPr>
        <w:t>Устройства вывода информации: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мышь, плоттер;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плоттер, монитор, принтер;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монитор, колонки, микрофон;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г) колонки, сканер, принтер. </w:t>
      </w:r>
    </w:p>
    <w:p w:rsidR="005B0205" w:rsidRDefault="005B0205" w:rsidP="001F09BE">
      <w:pPr>
        <w:suppressAutoHyphens w:val="0"/>
        <w:spacing w:line="360" w:lineRule="auto"/>
        <w:rPr>
          <w:b/>
          <w:lang w:eastAsia="ru-RU"/>
        </w:rPr>
      </w:pPr>
    </w:p>
    <w:p w:rsidR="005B0205" w:rsidRDefault="005B0205" w:rsidP="001F09BE">
      <w:pPr>
        <w:suppressAutoHyphens w:val="0"/>
        <w:spacing w:line="360" w:lineRule="auto"/>
      </w:pPr>
      <w:r>
        <w:rPr>
          <w:b/>
          <w:lang w:eastAsia="ru-RU"/>
        </w:rPr>
        <w:t>Вариант №2</w:t>
      </w:r>
    </w:p>
    <w:p w:rsidR="005B0205" w:rsidRDefault="005B0205" w:rsidP="001F09BE">
      <w:pPr>
        <w:numPr>
          <w:ilvl w:val="0"/>
          <w:numId w:val="24"/>
        </w:numPr>
        <w:suppressAutoHyphens w:val="0"/>
        <w:spacing w:line="360" w:lineRule="auto"/>
      </w:pPr>
      <w:r>
        <w:rPr>
          <w:lang w:eastAsia="ru-RU"/>
        </w:rPr>
        <w:t>Устройство ввода информации, которое входит в минимальную конфигурацию ПК: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клавиатура;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мышь;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микрофон.</w:t>
      </w:r>
    </w:p>
    <w:p w:rsidR="005B0205" w:rsidRDefault="005B0205" w:rsidP="001F09BE">
      <w:pPr>
        <w:numPr>
          <w:ilvl w:val="0"/>
          <w:numId w:val="40"/>
        </w:numPr>
        <w:suppressAutoHyphens w:val="0"/>
        <w:spacing w:line="360" w:lineRule="auto"/>
      </w:pPr>
      <w:r>
        <w:rPr>
          <w:lang w:eastAsia="ru-RU"/>
        </w:rPr>
        <w:t xml:space="preserve">Контроллер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а)компьютерная программа, с помощью которой другие программы (операционная система) получают доступ к аппаратному обеспечению некоторого устройства;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б)устройство управления в электронике и вычислительной технике;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в)аппаратное устройство или программный компонент, преобразующий передаваемые данные из одного представления в другое;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г)связь устройств автоматизированных систем друг с другом, осуществляется с помощью средств сопряжения.</w:t>
      </w:r>
    </w:p>
    <w:p w:rsidR="005B0205" w:rsidRDefault="005B0205" w:rsidP="001F09BE">
      <w:pPr>
        <w:numPr>
          <w:ilvl w:val="0"/>
          <w:numId w:val="7"/>
        </w:numPr>
        <w:suppressAutoHyphens w:val="0"/>
        <w:spacing w:line="360" w:lineRule="auto"/>
      </w:pPr>
      <w:r>
        <w:rPr>
          <w:lang w:eastAsia="ru-RU"/>
        </w:rPr>
        <w:t>Какие интерфейсы относятся к внешним: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а</w:t>
      </w:r>
      <w:r w:rsidRPr="004278F1">
        <w:rPr>
          <w:lang w:val="en-US" w:eastAsia="ru-RU"/>
        </w:rPr>
        <w:t>) RS-485, USB, FireWire, ISA;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б</w:t>
      </w:r>
      <w:r w:rsidRPr="004278F1">
        <w:rPr>
          <w:lang w:val="en-US" w:eastAsia="ru-RU"/>
        </w:rPr>
        <w:t>) IDE, ATA,SCSI, FireWire;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в</w:t>
      </w:r>
      <w:r w:rsidRPr="004278F1">
        <w:rPr>
          <w:lang w:val="en-US" w:eastAsia="ru-RU"/>
        </w:rPr>
        <w:t>) ISA, EISA, PCI, AGP;</w:t>
      </w:r>
    </w:p>
    <w:p w:rsidR="005B0205" w:rsidRPr="004278F1" w:rsidRDefault="005B0205" w:rsidP="001F09BE">
      <w:pPr>
        <w:suppressAutoHyphens w:val="0"/>
        <w:spacing w:line="360" w:lineRule="auto"/>
        <w:rPr>
          <w:lang w:val="en-US"/>
        </w:rPr>
      </w:pPr>
      <w:r>
        <w:rPr>
          <w:lang w:eastAsia="ru-RU"/>
        </w:rPr>
        <w:t>г</w:t>
      </w:r>
      <w:r w:rsidRPr="004278F1">
        <w:rPr>
          <w:lang w:val="en-US" w:eastAsia="ru-RU"/>
        </w:rPr>
        <w:t>) RS-232, LTP, USB, FireWire.</w:t>
      </w:r>
    </w:p>
    <w:p w:rsidR="005B0205" w:rsidRDefault="005B0205" w:rsidP="001F09BE">
      <w:pPr>
        <w:numPr>
          <w:ilvl w:val="0"/>
          <w:numId w:val="18"/>
        </w:numPr>
        <w:suppressAutoHyphens w:val="0"/>
        <w:spacing w:line="360" w:lineRule="auto"/>
      </w:pPr>
      <w:r>
        <w:rPr>
          <w:lang w:eastAsia="ru-RU"/>
        </w:rPr>
        <w:t>Примером НЖМД является: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CD-диски;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дискета;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«винчестер»;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DVD-диски.</w:t>
      </w:r>
    </w:p>
    <w:p w:rsidR="005B0205" w:rsidRPr="004278F1" w:rsidRDefault="005B0205" w:rsidP="001F09BE">
      <w:pPr>
        <w:numPr>
          <w:ilvl w:val="0"/>
          <w:numId w:val="13"/>
        </w:numPr>
        <w:suppressAutoHyphens w:val="0"/>
        <w:spacing w:line="360" w:lineRule="auto"/>
        <w:rPr>
          <w:lang w:val="en-US"/>
        </w:rPr>
      </w:pPr>
      <w:r>
        <w:rPr>
          <w:lang w:eastAsia="ru-RU"/>
        </w:rPr>
        <w:t>Что</w:t>
      </w:r>
      <w:r w:rsidRPr="004278F1">
        <w:rPr>
          <w:lang w:val="en-US" w:eastAsia="ru-RU"/>
        </w:rPr>
        <w:t xml:space="preserve"> </w:t>
      </w:r>
      <w:r>
        <w:rPr>
          <w:lang w:eastAsia="ru-RU"/>
        </w:rPr>
        <w:t>такое</w:t>
      </w:r>
      <w:r w:rsidRPr="004278F1">
        <w:rPr>
          <w:lang w:val="en-US" w:eastAsia="ru-RU"/>
        </w:rPr>
        <w:t xml:space="preserve"> Digital Line Tape?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магниторезистивные технологии.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магнитооптический носитель;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расширенная технология цифровой записи;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лента цифровой линейной записи;</w:t>
      </w:r>
    </w:p>
    <w:p w:rsidR="005B0205" w:rsidRDefault="005B0205" w:rsidP="001F09BE">
      <w:pPr>
        <w:numPr>
          <w:ilvl w:val="0"/>
          <w:numId w:val="27"/>
        </w:numPr>
        <w:suppressAutoHyphens w:val="0"/>
        <w:spacing w:line="360" w:lineRule="auto"/>
      </w:pPr>
      <w:r>
        <w:rPr>
          <w:lang w:eastAsia="ru-RU"/>
        </w:rPr>
        <w:t>Укажите структуру флэш-памяти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Внутри накопителя устанавливается несколько пластин (дисков), или платтеров. Механизм герметически запечатан в корпус –главный дисковый агрегат;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Круглая полимерная подложка, покрытая с обеих сторон магнитным окислом и помещенная в пластиковую упаковку, на внутреннюю поверхность которой нанесено очищающее покрытие;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Состоит из нескольких слоев, соединенных в круглую тонкую пластину, гладкую с одной стороны, а с другой содержащую множество впадин (пиитов);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Основанная на твердом теле, энергонезависимая, перезаписываемая память, имеющая форму дискретных чипов, модулей или карточек с памятью.</w:t>
      </w:r>
    </w:p>
    <w:p w:rsidR="005B0205" w:rsidRDefault="005B0205" w:rsidP="001F09BE">
      <w:pPr>
        <w:numPr>
          <w:ilvl w:val="0"/>
          <w:numId w:val="16"/>
        </w:numPr>
        <w:suppressAutoHyphens w:val="0"/>
        <w:spacing w:line="360" w:lineRule="auto"/>
      </w:pPr>
      <w:r>
        <w:rPr>
          <w:lang w:eastAsia="ru-RU"/>
        </w:rPr>
        <w:t>В мониторах на основе ЭЛТ используются цветоделительные маски. Какое из предложенных описаний относится к улучшенной теневой маске?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маска с овальными отверстиями, расположенными на уменьшенном расстоянии друг от друга по горизонтали;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маска с круглыми отверстиями, расположенными на одинаковом расстоянии друг от друга;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маска, в которой люминофорные элементы расположены в вертикальных ячейках, а сама маска сделана из вертикальных линий;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маска из вертикальных линий, в которой вместо точек с люминофорными элементами трех основных цветов есть серия нитей, состоящих из люминофорных элементов, выстроенных ввиде вертикальных полос трех основных цветов.</w:t>
      </w:r>
    </w:p>
    <w:p w:rsidR="005B0205" w:rsidRDefault="005B0205" w:rsidP="001F09BE">
      <w:pPr>
        <w:numPr>
          <w:ilvl w:val="0"/>
          <w:numId w:val="10"/>
        </w:numPr>
        <w:suppressAutoHyphens w:val="0"/>
        <w:spacing w:line="360" w:lineRule="auto"/>
      </w:pPr>
      <w:r>
        <w:rPr>
          <w:lang w:eastAsia="ru-RU"/>
        </w:rPr>
        <w:t>Устройства ввода информации: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монитор, мышь, плоттер;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плоттер, монитор, принтер;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монитор, колонки, микрофон;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 xml:space="preserve">г) мышь, сканер, микрофон. </w:t>
      </w:r>
    </w:p>
    <w:p w:rsidR="005B0205" w:rsidRDefault="005B0205" w:rsidP="001F09BE">
      <w:pPr>
        <w:numPr>
          <w:ilvl w:val="0"/>
          <w:numId w:val="12"/>
        </w:numPr>
        <w:suppressAutoHyphens w:val="0"/>
        <w:spacing w:line="360" w:lineRule="auto"/>
      </w:pPr>
      <w:r>
        <w:rPr>
          <w:lang w:eastAsia="ru-RU"/>
        </w:rPr>
        <w:t>Укажите неверное утверждение относительно мониторов на основе ЭЛТ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а) Цветоделительная маска в цветном мониторе для того, чтобы каждая пушка направляла поток электронов только на зерна люминофора соответствующего цвета;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Основным параметром монитора является размер диагонали экрана, который принято измерять в дюймах;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Размер зерна экрана – это расстояние между ближайшими отверстиями в цветоделительной маске, измеряемое в миллиметрах;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Разрешающая способность монитора – это число элементов изображения, которые он способен воспроизводить по горизонтали.</w:t>
      </w:r>
    </w:p>
    <w:p w:rsidR="005B0205" w:rsidRDefault="005B0205" w:rsidP="001F09BE">
      <w:pPr>
        <w:numPr>
          <w:ilvl w:val="0"/>
          <w:numId w:val="23"/>
        </w:numPr>
        <w:suppressAutoHyphens w:val="0"/>
        <w:spacing w:line="360" w:lineRule="auto"/>
      </w:pPr>
      <w:r>
        <w:rPr>
          <w:lang w:eastAsia="ru-RU"/>
        </w:rPr>
        <w:t>Под видеосистемой понимается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веб-камера;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видеоадаптер;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монитор или видеопроектор;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комбинация дисплея и адаптера.</w:t>
      </w:r>
    </w:p>
    <w:p w:rsidR="005B0205" w:rsidRDefault="005B0205" w:rsidP="001F09BE">
      <w:pPr>
        <w:numPr>
          <w:ilvl w:val="0"/>
          <w:numId w:val="20"/>
        </w:numPr>
        <w:suppressAutoHyphens w:val="0"/>
        <w:spacing w:line="360" w:lineRule="auto"/>
      </w:pPr>
      <w:r>
        <w:rPr>
          <w:lang w:eastAsia="ru-RU"/>
        </w:rPr>
        <w:t>В графическом адаптере нет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видеопамяти;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микрофонного входа;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разъема расширения VGA;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программного обеспечения драйвера.</w:t>
      </w:r>
    </w:p>
    <w:p w:rsidR="005B0205" w:rsidRDefault="005B0205" w:rsidP="001F09BE">
      <w:pPr>
        <w:numPr>
          <w:ilvl w:val="0"/>
          <w:numId w:val="21"/>
        </w:numPr>
        <w:suppressAutoHyphens w:val="0"/>
        <w:spacing w:line="360" w:lineRule="auto"/>
      </w:pPr>
      <w:r>
        <w:rPr>
          <w:lang w:eastAsia="ru-RU"/>
        </w:rPr>
        <w:t xml:space="preserve">Линейный выход на звуковой плате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соединение с внешним микрофоном для ввода голоса;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модуляция;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соединение с внешним устройством типа магнитофона, плейера и пр.;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соединение с динамиками или внешним усилителем для аудиовывода.</w:t>
      </w:r>
    </w:p>
    <w:p w:rsidR="005B0205" w:rsidRDefault="005B0205" w:rsidP="001F09BE">
      <w:pPr>
        <w:numPr>
          <w:ilvl w:val="0"/>
          <w:numId w:val="37"/>
        </w:numPr>
        <w:suppressAutoHyphens w:val="0"/>
        <w:spacing w:line="360" w:lineRule="auto"/>
      </w:pPr>
      <w:r>
        <w:rPr>
          <w:lang w:eastAsia="ru-RU"/>
        </w:rPr>
        <w:t>По каким технологиям могут быть сделаны проекторы?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ЖКнК, ЭЛТ и НГМД;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НГМД, НЖМД;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ЭЛТ, ЖКД, Микрозеркальная, ЖКнК;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СЭ, ЧМ, ЭЛТ, ЖК.</w:t>
      </w:r>
    </w:p>
    <w:p w:rsidR="005B0205" w:rsidRDefault="005B0205" w:rsidP="001F09BE">
      <w:pPr>
        <w:numPr>
          <w:ilvl w:val="0"/>
          <w:numId w:val="44"/>
        </w:numPr>
        <w:suppressAutoHyphens w:val="0"/>
        <w:spacing w:line="360" w:lineRule="auto"/>
      </w:pPr>
      <w:r>
        <w:rPr>
          <w:lang w:eastAsia="ru-RU"/>
        </w:rPr>
        <w:t xml:space="preserve">JPEG – это 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аудиоформат;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метод сжатия звуковых файлов;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метод сжатия графики;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метод сжатия видеоинформации.</w:t>
      </w:r>
    </w:p>
    <w:p w:rsidR="005B0205" w:rsidRDefault="005B0205" w:rsidP="001F09BE">
      <w:pPr>
        <w:numPr>
          <w:ilvl w:val="0"/>
          <w:numId w:val="46"/>
        </w:numPr>
        <w:suppressAutoHyphens w:val="0"/>
        <w:spacing w:line="360" w:lineRule="auto"/>
      </w:pPr>
      <w:r>
        <w:rPr>
          <w:lang w:eastAsia="ru-RU"/>
        </w:rPr>
        <w:t>Матричные принтеры относятся к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принтерам ударного типа;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lastRenderedPageBreak/>
        <w:t>б) струйным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лепестковым принтерам;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лазерным принтерам.</w:t>
      </w:r>
    </w:p>
    <w:p w:rsidR="005B0205" w:rsidRDefault="005B0205" w:rsidP="001F09BE">
      <w:pPr>
        <w:numPr>
          <w:ilvl w:val="0"/>
          <w:numId w:val="35"/>
        </w:numPr>
        <w:suppressAutoHyphens w:val="0"/>
        <w:spacing w:line="360" w:lineRule="auto"/>
      </w:pPr>
      <w:r>
        <w:rPr>
          <w:lang w:eastAsia="ru-RU"/>
        </w:rPr>
        <w:t>Плоттер – это устройство для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сканирования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считывания графической информации;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ввода;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вывода.</w:t>
      </w:r>
    </w:p>
    <w:p w:rsidR="005B0205" w:rsidRDefault="005B0205" w:rsidP="001F09BE">
      <w:pPr>
        <w:numPr>
          <w:ilvl w:val="0"/>
          <w:numId w:val="26"/>
        </w:numPr>
        <w:suppressAutoHyphens w:val="0"/>
        <w:spacing w:line="360" w:lineRule="auto"/>
      </w:pPr>
      <w:r>
        <w:rPr>
          <w:lang w:eastAsia="ru-RU"/>
        </w:rPr>
        <w:t>У каких принтеров печатающая головка состоит из небольших стержней?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а) матричных;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б) струйных;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в) лазерных;</w:t>
      </w:r>
    </w:p>
    <w:p w:rsidR="005B0205" w:rsidRDefault="005B0205" w:rsidP="001F09BE">
      <w:pPr>
        <w:suppressAutoHyphens w:val="0"/>
        <w:spacing w:line="360" w:lineRule="auto"/>
      </w:pPr>
      <w:r>
        <w:rPr>
          <w:lang w:eastAsia="ru-RU"/>
        </w:rPr>
        <w:t>г) нет правильного ответа.</w:t>
      </w:r>
    </w:p>
    <w:p w:rsidR="005B0205" w:rsidRDefault="005B0205">
      <w:pPr>
        <w:jc w:val="center"/>
        <w:rPr>
          <w:lang w:eastAsia="ru-RU"/>
        </w:rPr>
      </w:pPr>
    </w:p>
    <w:p w:rsidR="004F5231" w:rsidRDefault="004F5231">
      <w:pPr>
        <w:suppressAutoHyphens w:val="0"/>
        <w:jc w:val="center"/>
      </w:pPr>
    </w:p>
    <w:p w:rsidR="004F5231" w:rsidRDefault="004F5231">
      <w:pPr>
        <w:suppressAutoHyphens w:val="0"/>
        <w:jc w:val="center"/>
      </w:pPr>
    </w:p>
    <w:p w:rsidR="005B0205" w:rsidRDefault="005B0205">
      <w:pPr>
        <w:suppressAutoHyphens w:val="0"/>
        <w:jc w:val="center"/>
      </w:pPr>
      <w:r>
        <w:t xml:space="preserve"> Ответы</w:t>
      </w:r>
    </w:p>
    <w:p w:rsidR="004F5231" w:rsidRDefault="004F5231">
      <w:pPr>
        <w:suppressAutoHyphens w:val="0"/>
        <w:jc w:val="center"/>
      </w:pPr>
    </w:p>
    <w:tbl>
      <w:tblPr>
        <w:tblW w:w="0" w:type="auto"/>
        <w:tblInd w:w="-15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460"/>
        <w:gridCol w:w="460"/>
        <w:gridCol w:w="464"/>
        <w:gridCol w:w="460"/>
        <w:gridCol w:w="465"/>
        <w:gridCol w:w="461"/>
        <w:gridCol w:w="461"/>
        <w:gridCol w:w="465"/>
        <w:gridCol w:w="461"/>
        <w:gridCol w:w="461"/>
        <w:gridCol w:w="619"/>
        <w:gridCol w:w="619"/>
        <w:gridCol w:w="619"/>
        <w:gridCol w:w="619"/>
        <w:gridCol w:w="619"/>
        <w:gridCol w:w="619"/>
        <w:gridCol w:w="619"/>
        <w:gridCol w:w="629"/>
      </w:tblGrid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  <w:snapToGrid w:val="0"/>
              <w:rPr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3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4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5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6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7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8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15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16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17</w:t>
            </w:r>
          </w:p>
        </w:tc>
      </w:tr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</w:tr>
      <w:tr w:rsidR="005B0205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б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в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г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uppressAutoHyphens w:val="0"/>
            </w:pPr>
            <w:r>
              <w:rPr>
                <w:lang w:eastAsia="ru-RU"/>
              </w:rPr>
              <w:t>а</w:t>
            </w:r>
          </w:p>
        </w:tc>
      </w:tr>
    </w:tbl>
    <w:p w:rsidR="005B0205" w:rsidRDefault="005B0205">
      <w:pPr>
        <w:jc w:val="center"/>
      </w:pPr>
    </w:p>
    <w:p w:rsidR="005B0205" w:rsidRDefault="005B0205"/>
    <w:p w:rsidR="005B0205" w:rsidRDefault="005B0205">
      <w:pPr>
        <w:jc w:val="center"/>
      </w:pPr>
    </w:p>
    <w:p w:rsidR="005B0205" w:rsidRDefault="005B0205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>
      <w:pPr>
        <w:jc w:val="both"/>
        <w:rPr>
          <w:b/>
        </w:rPr>
      </w:pPr>
    </w:p>
    <w:p w:rsidR="004278F1" w:rsidRDefault="004278F1" w:rsidP="00CB568F">
      <w:pPr>
        <w:pStyle w:val="1"/>
        <w:pageBreakBefore/>
        <w:numPr>
          <w:ilvl w:val="0"/>
          <w:numId w:val="48"/>
        </w:numPr>
        <w:spacing w:line="360" w:lineRule="auto"/>
        <w:ind w:left="-142" w:firstLine="568"/>
        <w:jc w:val="both"/>
      </w:pPr>
      <w:bookmarkStart w:id="9" w:name="__RefHeading___Toc503363059"/>
      <w:r>
        <w:rPr>
          <w:sz w:val="24"/>
          <w:szCs w:val="24"/>
        </w:rPr>
        <w:lastRenderedPageBreak/>
        <w:t xml:space="preserve">4.  </w:t>
      </w:r>
      <w:r w:rsidR="00CB568F" w:rsidRPr="00BA1CF5">
        <w:rPr>
          <w:rFonts w:eastAsia="Calibri"/>
        </w:rPr>
        <w:t>КОНТРОЛЬ И ОЦЕНКА РЕЗУЛЬТАТОВ ОСВОЕНИЯ</w:t>
      </w:r>
      <w:r w:rsidR="00CB568F">
        <w:rPr>
          <w:sz w:val="24"/>
          <w:szCs w:val="24"/>
        </w:rPr>
        <w:t xml:space="preserve"> для</w:t>
      </w:r>
      <w:r>
        <w:rPr>
          <w:sz w:val="24"/>
          <w:szCs w:val="24"/>
        </w:rPr>
        <w:t xml:space="preserve"> </w:t>
      </w:r>
      <w:r w:rsidR="005B0205">
        <w:rPr>
          <w:sz w:val="24"/>
          <w:szCs w:val="24"/>
        </w:rPr>
        <w:t xml:space="preserve">дифференцированного </w:t>
      </w:r>
      <w:r w:rsidR="004F5231">
        <w:rPr>
          <w:sz w:val="24"/>
          <w:szCs w:val="24"/>
        </w:rPr>
        <w:t>зачета по</w:t>
      </w:r>
      <w:r>
        <w:rPr>
          <w:sz w:val="24"/>
          <w:szCs w:val="24"/>
        </w:rPr>
        <w:t xml:space="preserve"> учебной </w:t>
      </w:r>
      <w:bookmarkEnd w:id="9"/>
      <w:r w:rsidR="004F5231">
        <w:rPr>
          <w:sz w:val="24"/>
          <w:szCs w:val="24"/>
        </w:rPr>
        <w:t>дисциплине ОП</w:t>
      </w:r>
      <w:r w:rsidRPr="005B0205">
        <w:t>.02</w:t>
      </w:r>
      <w:r w:rsidR="004F5231">
        <w:t>.</w:t>
      </w:r>
      <w:r w:rsidRPr="005B0205">
        <w:t xml:space="preserve"> Архитектура аппаратных средств</w:t>
      </w:r>
    </w:p>
    <w:p w:rsidR="004278F1" w:rsidRDefault="004F5231" w:rsidP="00CB568F">
      <w:pPr>
        <w:spacing w:line="360" w:lineRule="auto"/>
        <w:ind w:left="-142" w:firstLine="568"/>
        <w:jc w:val="both"/>
      </w:pPr>
      <w:r>
        <w:t>КОС предназначен</w:t>
      </w:r>
      <w:r w:rsidR="004278F1">
        <w:t xml:space="preserve"> для контроля и оценки результатов освоения учебной дисциплины по программе подготовки специалистов среднего звена по специальности 09.02.07 Информационные системы и программирование </w:t>
      </w:r>
    </w:p>
    <w:p w:rsidR="004278F1" w:rsidRDefault="004278F1" w:rsidP="00CB568F">
      <w:pPr>
        <w:spacing w:line="360" w:lineRule="auto"/>
        <w:ind w:left="-142" w:firstLine="568"/>
        <w:jc w:val="both"/>
      </w:pPr>
    </w:p>
    <w:p w:rsidR="005B0205" w:rsidRDefault="005B0205" w:rsidP="00CB568F">
      <w:pPr>
        <w:spacing w:line="360" w:lineRule="auto"/>
        <w:rPr>
          <w:b/>
        </w:rPr>
      </w:pPr>
      <w:bookmarkStart w:id="10" w:name="__RefHeading___Toc503363058"/>
      <w:bookmarkEnd w:id="10"/>
      <w:r w:rsidRPr="004278F1">
        <w:rPr>
          <w:b/>
        </w:rPr>
        <w:t xml:space="preserve">3.2. Вопросы для подготовки студентов </w:t>
      </w:r>
      <w:r w:rsidR="005D68BB">
        <w:rPr>
          <w:b/>
        </w:rPr>
        <w:t xml:space="preserve">к </w:t>
      </w:r>
      <w:r w:rsidR="005D68BB">
        <w:t xml:space="preserve">дифференцированному зачету  </w:t>
      </w:r>
    </w:p>
    <w:p w:rsidR="004278F1" w:rsidRPr="004278F1" w:rsidRDefault="004278F1" w:rsidP="00CB568F">
      <w:pPr>
        <w:spacing w:line="360" w:lineRule="auto"/>
        <w:rPr>
          <w:b/>
        </w:rPr>
      </w:pP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История развития вычислительных устройств и приборов.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Типы вычислительных систем.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Классификация ЭВМ: по принципу действия, по поколениям, назначению, по размерам и функциональным возможностям.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Логические основы работы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Элементы алгебры логики.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Базовые логические операции и схемы: конъюнкция, дизъюнкция, отрицание.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Таблицы истинности.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Схемные логические элементы: регистры, триггеры, сумматоры, мультиплексор.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Схемные логические элементы: демультиплексор, шифратор, дешифратор, компаратор.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Принципы работы, таблица истинности, логические выражения, схема.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Базовые представления об архитектуре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Принципы (архитектура) фон Неймана. Простейшие типы архитектур. Принцип открытой архитектуры.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Магистрально-модульный принцип организации ЭВМ.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Классификация параллельных компьютеров.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Классификация архитектур вычислительных систем: классическая архитектура, классификация Флинна.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Структура процессора. Типы регистров 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Организация работы и функционирование 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Микропроцессоры типа CISC, RISC, MISC.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Характеристики и структура микропроцессора.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Устройство управления, арифметико-логическое устройство.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Микропроцессорная память: назначение, упрощенные функциональные схемы.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Системы команд процессора.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Регистры процессора: сущность, назначение, типы. Параллелизм вычислений.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Конвейеризация вычислений. Суперскаляризация.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Матричные и векторные процессоры. Динамическое исполнение.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Технология Hyper-Threading.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Режимы работы процессора: характеристики реального, защищенного и виртуального реального.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Системные платы. Виды, характеристики, форм-факторы.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Типы интерфейсов: последовательный, параллельный, радиальный. Принцип организации интерфейсов.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Корпуса ПК.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Блоки питания.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Видеокарты. Виды, характеристики, форм-факторы.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Порты. Виды, характеристики.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Основные шины расширения, принцип построения шин, характеристики, параметры,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Прямой доступ к памяти. Прерывания.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Драйверы. Спецификация P&amp;P.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Виды памяти в технических средствах информатизации: постоянная, переменная, внутренняя, внешняя.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Разновидности кэш-памяти. Структурная схема памяти.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Основные модули ОЗУ. Назначение и особенности ПЗУ.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Принципы хранения информации. Накопители на жестких магнитных дисках. </w:t>
      </w:r>
    </w:p>
    <w:p w:rsidR="005B0205" w:rsidRPr="004278F1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Приводы</w:t>
      </w:r>
      <w:r w:rsidRPr="004278F1">
        <w:rPr>
          <w:rFonts w:ascii="Times New Roman" w:hAnsi="Times New Roman" w:cs="Times New Roman"/>
          <w:sz w:val="24"/>
          <w:szCs w:val="24"/>
          <w:lang w:val="en-US"/>
        </w:rPr>
        <w:t xml:space="preserve"> CD(ROM, R, RW), DVD-R(ROM, R, RW), BD (ROM, R, RW).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Разновидности Flash памяти и принцип хранения данных. Накопители Flash-память с USB интерфейсом.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Мониторы и видеоадаптеры.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Проекционные аппараты. Системы обработки и воспроизведения аудиоинформации.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Принтеры.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 xml:space="preserve">Сканеры. Устройство, принцип действия, подключение. </w:t>
      </w:r>
    </w:p>
    <w:p w:rsidR="005B0205" w:rsidRDefault="005B0205" w:rsidP="00CB568F">
      <w:pPr>
        <w:pStyle w:val="afc"/>
        <w:numPr>
          <w:ilvl w:val="0"/>
          <w:numId w:val="11"/>
        </w:numPr>
        <w:spacing w:line="360" w:lineRule="auto"/>
        <w:ind w:left="426"/>
      </w:pPr>
      <w:r>
        <w:rPr>
          <w:rFonts w:ascii="Times New Roman" w:hAnsi="Times New Roman" w:cs="Times New Roman"/>
          <w:sz w:val="24"/>
          <w:szCs w:val="24"/>
        </w:rPr>
        <w:t>Клавиатура. Мышь. Устройство, принцип действия, подключение.</w:t>
      </w:r>
    </w:p>
    <w:p w:rsidR="005B0205" w:rsidRDefault="005B0205" w:rsidP="0037533E">
      <w:pPr>
        <w:pStyle w:val="afc"/>
        <w:numPr>
          <w:ilvl w:val="0"/>
          <w:numId w:val="11"/>
        </w:numPr>
        <w:ind w:left="426"/>
      </w:pPr>
      <w:r>
        <w:rPr>
          <w:rFonts w:ascii="Times New Roman" w:hAnsi="Times New Roman" w:cs="Times New Roman"/>
          <w:bCs/>
          <w:sz w:val="24"/>
          <w:szCs w:val="24"/>
        </w:rPr>
        <w:t>Нестандартные периферийные устройства.</w:t>
      </w:r>
    </w:p>
    <w:p w:rsidR="005B0205" w:rsidRDefault="005B0205" w:rsidP="00CB568F">
      <w:pPr>
        <w:pStyle w:val="2"/>
        <w:pageBreakBefore/>
        <w:spacing w:line="360" w:lineRule="auto"/>
        <w:jc w:val="left"/>
      </w:pPr>
      <w:bookmarkStart w:id="11" w:name="__RefHeading___Toc503363061"/>
      <w:bookmarkEnd w:id="11"/>
      <w:r>
        <w:rPr>
          <w:b/>
          <w:sz w:val="24"/>
          <w:szCs w:val="24"/>
        </w:rPr>
        <w:lastRenderedPageBreak/>
        <w:t>4.2 Критерии оценки</w:t>
      </w:r>
    </w:p>
    <w:p w:rsidR="005B0205" w:rsidRDefault="005B0205" w:rsidP="00CB568F">
      <w:pPr>
        <w:spacing w:line="360" w:lineRule="auto"/>
        <w:ind w:left="810"/>
        <w:rPr>
          <w:b/>
        </w:rPr>
      </w:pPr>
    </w:p>
    <w:p w:rsidR="005B0205" w:rsidRDefault="005B0205" w:rsidP="00CB568F">
      <w:pPr>
        <w:spacing w:line="360" w:lineRule="auto"/>
      </w:pPr>
      <w:r>
        <w:rPr>
          <w:b/>
          <w:bCs/>
        </w:rPr>
        <w:t>Выполнение задания:</w:t>
      </w:r>
    </w:p>
    <w:p w:rsidR="005B0205" w:rsidRDefault="005B0205" w:rsidP="00CB568F">
      <w:pPr>
        <w:spacing w:line="360" w:lineRule="auto"/>
      </w:pPr>
      <w:r>
        <w:rPr>
          <w:bCs/>
        </w:rPr>
        <w:t>-рациональное распределение времени на выполнение задания;</w:t>
      </w:r>
    </w:p>
    <w:p w:rsidR="005B0205" w:rsidRDefault="005B0205" w:rsidP="00CB568F">
      <w:pPr>
        <w:spacing w:line="360" w:lineRule="auto"/>
      </w:pPr>
      <w:r>
        <w:rPr>
          <w:bCs/>
        </w:rPr>
        <w:t>- демонстрирует понимание сущности и значимости своей профессии;</w:t>
      </w:r>
    </w:p>
    <w:p w:rsidR="005B0205" w:rsidRDefault="005B0205" w:rsidP="00CB568F">
      <w:pPr>
        <w:spacing w:line="360" w:lineRule="auto"/>
      </w:pPr>
      <w:r>
        <w:rPr>
          <w:bCs/>
        </w:rPr>
        <w:t>-демонстрирует готовность к выполнению задания</w:t>
      </w:r>
      <w:r>
        <w:t>;</w:t>
      </w:r>
    </w:p>
    <w:p w:rsidR="005B0205" w:rsidRDefault="005B0205" w:rsidP="00CB568F">
      <w:pPr>
        <w:spacing w:line="360" w:lineRule="auto"/>
      </w:pPr>
      <w:r>
        <w:rPr>
          <w:bCs/>
        </w:rPr>
        <w:t>-самостоятельно выполняет задание;</w:t>
      </w:r>
    </w:p>
    <w:p w:rsidR="005B0205" w:rsidRDefault="005B0205" w:rsidP="00CB568F">
      <w:pPr>
        <w:spacing w:line="360" w:lineRule="auto"/>
      </w:pPr>
      <w:r>
        <w:rPr>
          <w:bCs/>
        </w:rPr>
        <w:t>-адекватно оценивает результаты своей работы;</w:t>
      </w:r>
    </w:p>
    <w:p w:rsidR="005B0205" w:rsidRDefault="005B0205">
      <w:r>
        <w:rPr>
          <w:bCs/>
        </w:rPr>
        <w:t>-</w:t>
      </w:r>
    </w:p>
    <w:p w:rsidR="005B0205" w:rsidRDefault="005B0205">
      <w:pPr>
        <w:rPr>
          <w:bCs/>
        </w:rPr>
      </w:pPr>
    </w:p>
    <w:p w:rsidR="005B0205" w:rsidRDefault="005B0205">
      <w:pPr>
        <w:jc w:val="center"/>
      </w:pPr>
      <w:r>
        <w:rPr>
          <w:b/>
          <w:bCs/>
        </w:rPr>
        <w:t xml:space="preserve">Итогом </w:t>
      </w:r>
      <w:r w:rsidR="009C298F">
        <w:rPr>
          <w:b/>
          <w:bCs/>
        </w:rPr>
        <w:t>экзамена является</w:t>
      </w:r>
      <w:r>
        <w:rPr>
          <w:b/>
          <w:bCs/>
        </w:rPr>
        <w:t xml:space="preserve"> качественная оценка в баллах от 2-х до 5-ти.</w:t>
      </w:r>
    </w:p>
    <w:p w:rsidR="005B0205" w:rsidRDefault="005B0205">
      <w:pPr>
        <w:rPr>
          <w:b/>
          <w:bCs/>
        </w:rPr>
      </w:pPr>
    </w:p>
    <w:tbl>
      <w:tblPr>
        <w:tblW w:w="0" w:type="auto"/>
        <w:tblInd w:w="167" w:type="dxa"/>
        <w:tblLayout w:type="fixed"/>
        <w:tblLook w:val="0000" w:firstRow="0" w:lastRow="0" w:firstColumn="0" w:lastColumn="0" w:noHBand="0" w:noVBand="0"/>
      </w:tblPr>
      <w:tblGrid>
        <w:gridCol w:w="3885"/>
        <w:gridCol w:w="2662"/>
        <w:gridCol w:w="3111"/>
      </w:tblGrid>
      <w:tr w:rsidR="005B0205">
        <w:trPr>
          <w:cantSplit/>
          <w:trHeight w:val="569"/>
        </w:trPr>
        <w:tc>
          <w:tcPr>
            <w:tcW w:w="3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Процент результативности (правильных ответов)</w:t>
            </w:r>
          </w:p>
        </w:tc>
        <w:tc>
          <w:tcPr>
            <w:tcW w:w="5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Качественная оценка индивидуальных образовательных достижений</w:t>
            </w:r>
          </w:p>
        </w:tc>
      </w:tr>
      <w:tr w:rsidR="005B0205">
        <w:trPr>
          <w:cantSplit/>
          <w:trHeight w:val="536"/>
        </w:trPr>
        <w:tc>
          <w:tcPr>
            <w:tcW w:w="3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0205" w:rsidRDefault="005B0205">
            <w:pPr>
              <w:snapToGrid w:val="0"/>
            </w:pP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Балл (оценка)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Вербальный аналог</w:t>
            </w:r>
          </w:p>
        </w:tc>
      </w:tr>
      <w:tr w:rsidR="005B0205">
        <w:trPr>
          <w:trHeight w:val="351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90-100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5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отлично</w:t>
            </w:r>
          </w:p>
        </w:tc>
      </w:tr>
      <w:tr w:rsidR="005B0205">
        <w:trPr>
          <w:trHeight w:val="435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70-90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4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хорошо</w:t>
            </w:r>
          </w:p>
        </w:tc>
      </w:tr>
      <w:tr w:rsidR="005B0205">
        <w:trPr>
          <w:trHeight w:val="268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50-70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удовлетворительно</w:t>
            </w:r>
          </w:p>
        </w:tc>
      </w:tr>
      <w:tr w:rsidR="005B0205">
        <w:trPr>
          <w:trHeight w:val="268"/>
        </w:trPr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Менее 50</w:t>
            </w:r>
          </w:p>
        </w:tc>
        <w:tc>
          <w:tcPr>
            <w:tcW w:w="2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B0205" w:rsidRDefault="005B0205">
            <w:pPr>
              <w:spacing w:line="360" w:lineRule="auto"/>
              <w:jc w:val="both"/>
            </w:pPr>
            <w:r>
              <w:t>неудовлетворительно</w:t>
            </w:r>
          </w:p>
        </w:tc>
      </w:tr>
    </w:tbl>
    <w:p w:rsidR="005B0205" w:rsidRDefault="005B0205"/>
    <w:p w:rsidR="005B0205" w:rsidRDefault="005B0205">
      <w:pPr>
        <w:pStyle w:val="1"/>
        <w:pageBreakBefore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0"/>
      </w:pPr>
      <w:bookmarkStart w:id="12" w:name="__RefHeading___Toc503363062"/>
      <w:bookmarkEnd w:id="12"/>
      <w:r>
        <w:lastRenderedPageBreak/>
        <w:t xml:space="preserve">5. </w:t>
      </w:r>
      <w:r>
        <w:rPr>
          <w:sz w:val="24"/>
          <w:szCs w:val="24"/>
        </w:rPr>
        <w:t>Информационное обеспечение обучения</w:t>
      </w:r>
    </w:p>
    <w:p w:rsidR="005B0205" w:rsidRDefault="005B02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Перечень учебных изданий и дополнительной литературы</w:t>
      </w:r>
    </w:p>
    <w:p w:rsidR="005B0205" w:rsidRDefault="005B0205">
      <w:pPr>
        <w:rPr>
          <w:bCs/>
          <w:u w:val="single"/>
        </w:rPr>
      </w:pPr>
    </w:p>
    <w:p w:rsidR="005B0205" w:rsidRDefault="005B0205">
      <w:pPr>
        <w:ind w:left="720"/>
        <w:rPr>
          <w:bCs/>
          <w:sz w:val="28"/>
          <w:szCs w:val="28"/>
          <w:u w:val="single"/>
        </w:rPr>
      </w:pPr>
    </w:p>
    <w:p w:rsidR="00D0193A" w:rsidRPr="00A51DD4" w:rsidRDefault="00D0193A" w:rsidP="00D0193A">
      <w:pPr>
        <w:ind w:firstLine="709"/>
        <w:contextualSpacing/>
        <w:rPr>
          <w:b/>
        </w:rPr>
      </w:pPr>
      <w:r>
        <w:rPr>
          <w:b/>
        </w:rPr>
        <w:t>5</w:t>
      </w:r>
      <w:r w:rsidRPr="00A51DD4">
        <w:rPr>
          <w:b/>
        </w:rPr>
        <w:t xml:space="preserve">.1. </w:t>
      </w:r>
      <w:r>
        <w:rPr>
          <w:b/>
        </w:rPr>
        <w:t>Основные п</w:t>
      </w:r>
      <w:r w:rsidRPr="00A51DD4">
        <w:rPr>
          <w:b/>
        </w:rPr>
        <w:t>ечатные издания</w:t>
      </w:r>
    </w:p>
    <w:p w:rsidR="00D0193A" w:rsidRDefault="00D0193A" w:rsidP="00D0193A">
      <w:pPr>
        <w:ind w:firstLine="709"/>
        <w:jc w:val="both"/>
        <w:rPr>
          <w:bCs/>
        </w:rPr>
      </w:pPr>
      <w:r w:rsidRPr="00B93A92">
        <w:rPr>
          <w:bCs/>
        </w:rPr>
        <w:t xml:space="preserve">Колдаев, В. Д. Архитектура </w:t>
      </w:r>
      <w:r w:rsidR="000D1298" w:rsidRPr="00B93A92">
        <w:rPr>
          <w:bCs/>
        </w:rPr>
        <w:t>ЭВМ:</w:t>
      </w:r>
      <w:r w:rsidRPr="00B93A92">
        <w:rPr>
          <w:bCs/>
        </w:rPr>
        <w:t xml:space="preserve"> учебное пособие / В.Д. Колдаев, С.А. Лупин. — </w:t>
      </w:r>
      <w:r w:rsidR="000D1298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0D1298" w:rsidRPr="00B93A92">
        <w:rPr>
          <w:bCs/>
        </w:rPr>
        <w:t>ФОРУМ:</w:t>
      </w:r>
      <w:r w:rsidRPr="00B93A92">
        <w:rPr>
          <w:bCs/>
        </w:rPr>
        <w:t xml:space="preserve"> ИНФРА-М, 2021. — 383 с. </w:t>
      </w:r>
    </w:p>
    <w:p w:rsidR="00D0193A" w:rsidRPr="00A51DD4" w:rsidRDefault="00D0193A" w:rsidP="00D0193A">
      <w:pPr>
        <w:ind w:firstLine="709"/>
        <w:jc w:val="both"/>
        <w:rPr>
          <w:bCs/>
        </w:rPr>
      </w:pPr>
    </w:p>
    <w:p w:rsidR="00D0193A" w:rsidRPr="00A51DD4" w:rsidRDefault="00D0193A" w:rsidP="00D0193A">
      <w:pPr>
        <w:ind w:firstLine="709"/>
        <w:contextualSpacing/>
        <w:rPr>
          <w:b/>
        </w:rPr>
      </w:pPr>
      <w:r>
        <w:rPr>
          <w:b/>
        </w:rPr>
        <w:t>5</w:t>
      </w:r>
      <w:r w:rsidRPr="00A51DD4">
        <w:rPr>
          <w:b/>
        </w:rPr>
        <w:t>.</w:t>
      </w:r>
      <w:r>
        <w:rPr>
          <w:b/>
        </w:rPr>
        <w:t>2</w:t>
      </w:r>
      <w:r w:rsidRPr="00A51DD4">
        <w:rPr>
          <w:b/>
        </w:rPr>
        <w:t xml:space="preserve">. </w:t>
      </w:r>
      <w:r>
        <w:rPr>
          <w:b/>
        </w:rPr>
        <w:t>Основные электронные</w:t>
      </w:r>
      <w:r w:rsidRPr="00A51DD4">
        <w:rPr>
          <w:b/>
        </w:rPr>
        <w:t xml:space="preserve"> издания</w:t>
      </w:r>
    </w:p>
    <w:p w:rsidR="00D0193A" w:rsidRDefault="00D0193A" w:rsidP="00D0193A">
      <w:pPr>
        <w:ind w:firstLine="709"/>
        <w:jc w:val="both"/>
        <w:rPr>
          <w:bCs/>
        </w:rPr>
      </w:pPr>
      <w:r w:rsidRPr="00B93A92">
        <w:rPr>
          <w:bCs/>
        </w:rPr>
        <w:t xml:space="preserve">Колдаев, В. Д. Архитектура </w:t>
      </w:r>
      <w:r w:rsidR="000D1298" w:rsidRPr="00B93A92">
        <w:rPr>
          <w:bCs/>
        </w:rPr>
        <w:t>ЭВМ:</w:t>
      </w:r>
      <w:r w:rsidRPr="00B93A92">
        <w:rPr>
          <w:bCs/>
        </w:rPr>
        <w:t xml:space="preserve"> учебное пособие / В.Д. Колдаев, С.А. Лупин. — </w:t>
      </w:r>
      <w:r w:rsidR="000D1298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0D1298" w:rsidRPr="00B93A92">
        <w:rPr>
          <w:bCs/>
        </w:rPr>
        <w:t>ФОРУМ:</w:t>
      </w:r>
      <w:r w:rsidRPr="00B93A92">
        <w:rPr>
          <w:bCs/>
        </w:rPr>
        <w:t xml:space="preserve"> ИНФРА-М, 2021. — 383 с. — (Среднее профессиональное образование). - ISBN 978-5-8199-0868-6. - </w:t>
      </w:r>
      <w:r w:rsidR="000D1298" w:rsidRPr="00B93A92">
        <w:rPr>
          <w:bCs/>
        </w:rPr>
        <w:t>Текст:</w:t>
      </w:r>
      <w:r w:rsidRPr="00B93A92">
        <w:rPr>
          <w:bCs/>
        </w:rPr>
        <w:t xml:space="preserve"> электронный. - URL: https://znanium.com/catalog/product/1136788 (дата обращения: 13.12.2021). – Режим доступа: по подписке.</w:t>
      </w:r>
    </w:p>
    <w:p w:rsidR="00D0193A" w:rsidRPr="00A51DD4" w:rsidRDefault="00D0193A" w:rsidP="00D0193A">
      <w:pPr>
        <w:ind w:firstLine="709"/>
        <w:jc w:val="both"/>
        <w:rPr>
          <w:bCs/>
        </w:rPr>
      </w:pPr>
    </w:p>
    <w:p w:rsidR="00D0193A" w:rsidRDefault="00D0193A" w:rsidP="00D0193A">
      <w:pPr>
        <w:ind w:firstLine="709"/>
        <w:contextualSpacing/>
        <w:rPr>
          <w:b/>
        </w:rPr>
      </w:pPr>
      <w:r>
        <w:rPr>
          <w:b/>
        </w:rPr>
        <w:t>5.3. Дополнительные источники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1. </w:t>
      </w:r>
      <w:r w:rsidRPr="00B93A92">
        <w:rPr>
          <w:bCs/>
        </w:rPr>
        <w:t xml:space="preserve">Степина, В. В. Архитектура ЭВМ и вычислительные </w:t>
      </w:r>
      <w:r w:rsidR="00E117EA" w:rsidRPr="00B93A92">
        <w:rPr>
          <w:bCs/>
        </w:rPr>
        <w:t>системы:</w:t>
      </w:r>
      <w:r w:rsidRPr="00B93A92">
        <w:rPr>
          <w:bCs/>
        </w:rPr>
        <w:t xml:space="preserve"> учебник / В.В. Степина. — </w:t>
      </w:r>
      <w:r w:rsidR="00E117EA" w:rsidRPr="00B93A92">
        <w:rPr>
          <w:bCs/>
        </w:rPr>
        <w:t>Москва:</w:t>
      </w:r>
      <w:r w:rsidRPr="00B93A92">
        <w:rPr>
          <w:bCs/>
        </w:rPr>
        <w:t xml:space="preserve"> </w:t>
      </w:r>
      <w:r w:rsidR="00E117EA" w:rsidRPr="00B93A92">
        <w:rPr>
          <w:bCs/>
        </w:rPr>
        <w:t>КУРС:</w:t>
      </w:r>
      <w:r w:rsidRPr="00B93A92">
        <w:rPr>
          <w:bCs/>
        </w:rPr>
        <w:t xml:space="preserve"> ИНФРА-М, 2021. — 384 с. — (Среднее профессиональное образование). - ISBN 978-5-906923-07-3. - </w:t>
      </w:r>
      <w:r w:rsidR="00E117EA" w:rsidRPr="00B93A92">
        <w:rPr>
          <w:bCs/>
        </w:rPr>
        <w:t>Текст:</w:t>
      </w:r>
      <w:r w:rsidRPr="00B93A92">
        <w:rPr>
          <w:bCs/>
        </w:rPr>
        <w:t xml:space="preserve"> электронный. - URL: https://znanium.com/catalog/product/1423169 (дата обращения: 13.12.2021). – Режим доступа: по подписке.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2. </w:t>
      </w:r>
      <w:r w:rsidRPr="00B93A92">
        <w:rPr>
          <w:bCs/>
        </w:rPr>
        <w:t xml:space="preserve">Толстобров, А. П.  Архитектура </w:t>
      </w:r>
      <w:r w:rsidR="00E117EA" w:rsidRPr="00B93A92">
        <w:rPr>
          <w:bCs/>
        </w:rPr>
        <w:t>ЭВМ:</w:t>
      </w:r>
      <w:r w:rsidRPr="00B93A92">
        <w:rPr>
          <w:bCs/>
        </w:rPr>
        <w:t xml:space="preserve"> учебное пособие для среднего профессионального образования / А. П. Толстобров. — 2-е изд., испр. и доп. — </w:t>
      </w:r>
      <w:r w:rsidR="00E117EA" w:rsidRPr="00B93A92">
        <w:rPr>
          <w:bCs/>
        </w:rPr>
        <w:t>Москва:</w:t>
      </w:r>
      <w:r w:rsidRPr="00B93A92">
        <w:rPr>
          <w:bCs/>
        </w:rPr>
        <w:t xml:space="preserve"> Издательство Юрайт, 2021. — 154 с. — (Профессиональное образование). — ISBN 978-5-534-13398-1. — </w:t>
      </w:r>
      <w:r w:rsidR="00E117EA" w:rsidRPr="00B93A92">
        <w:rPr>
          <w:bCs/>
        </w:rPr>
        <w:t>Текст:</w:t>
      </w:r>
      <w:r w:rsidRPr="00B93A92">
        <w:rPr>
          <w:bCs/>
        </w:rPr>
        <w:t xml:space="preserve"> электронный // Образовательная платформа Юрайт [сайт]. — URL: https://urait.ru/bcode/476555 (дата обращения: 13.12.2021).</w:t>
      </w:r>
    </w:p>
    <w:p w:rsidR="00D0193A" w:rsidRDefault="00D0193A" w:rsidP="00D0193A">
      <w:pPr>
        <w:ind w:firstLine="709"/>
        <w:contextualSpacing/>
        <w:rPr>
          <w:bCs/>
        </w:rPr>
      </w:pPr>
      <w:r>
        <w:rPr>
          <w:bCs/>
        </w:rPr>
        <w:t xml:space="preserve">3. </w:t>
      </w:r>
      <w:r w:rsidRPr="006118D9">
        <w:rPr>
          <w:bCs/>
        </w:rPr>
        <w:t xml:space="preserve">Гуров В.В. Архитектура и организация </w:t>
      </w:r>
      <w:r w:rsidR="00E117EA" w:rsidRPr="006118D9">
        <w:rPr>
          <w:bCs/>
        </w:rPr>
        <w:t>ЭВМ:</w:t>
      </w:r>
      <w:r w:rsidRPr="006118D9">
        <w:rPr>
          <w:bCs/>
        </w:rPr>
        <w:t xml:space="preserve"> учебное пособие для</w:t>
      </w:r>
      <w:r w:rsidR="00E117EA">
        <w:rPr>
          <w:bCs/>
        </w:rPr>
        <w:t xml:space="preserve"> СПО / Гуров В.В., Чуканов В.О.</w:t>
      </w:r>
      <w:r w:rsidRPr="006118D9">
        <w:rPr>
          <w:bCs/>
        </w:rPr>
        <w:t xml:space="preserve"> — </w:t>
      </w:r>
      <w:r w:rsidR="00E117EA" w:rsidRPr="006118D9">
        <w:rPr>
          <w:bCs/>
        </w:rPr>
        <w:t>Саратов:</w:t>
      </w:r>
      <w:r w:rsidRPr="006118D9">
        <w:rPr>
          <w:bCs/>
        </w:rPr>
        <w:t xml:space="preserve"> Профобразование, 2019. — 184 c. — ISBN 978-5-4488-0363-5. — </w:t>
      </w:r>
      <w:r w:rsidR="00E117EA" w:rsidRPr="006118D9">
        <w:rPr>
          <w:bCs/>
        </w:rPr>
        <w:t>Текст:</w:t>
      </w:r>
      <w:r w:rsidRPr="006118D9">
        <w:rPr>
          <w:bCs/>
        </w:rPr>
        <w:t xml:space="preserve"> электронный // Электронно-библиотечная система IPR </w:t>
      </w:r>
      <w:r w:rsidR="00E117EA" w:rsidRPr="006118D9">
        <w:rPr>
          <w:bCs/>
        </w:rPr>
        <w:t>BOOKS:</w:t>
      </w:r>
      <w:r w:rsidRPr="006118D9">
        <w:rPr>
          <w:bCs/>
        </w:rPr>
        <w:t xml:space="preserve"> [сайт]. — URL: https://www.iprbookshop.ru/86191.html (дата обращения: 13.12.2021). — Режим доступа: для авторизир. пользователей</w:t>
      </w:r>
      <w:r>
        <w:rPr>
          <w:bCs/>
        </w:rPr>
        <w:t>.</w:t>
      </w:r>
    </w:p>
    <w:p w:rsidR="00D0193A" w:rsidRPr="003A590F" w:rsidRDefault="00D0193A" w:rsidP="00D0193A">
      <w:pPr>
        <w:ind w:left="709"/>
        <w:jc w:val="both"/>
        <w:rPr>
          <w:rFonts w:eastAsia="PMingLiU"/>
          <w:bCs/>
          <w:lang w:eastAsia="ru-RU"/>
        </w:rPr>
      </w:pPr>
    </w:p>
    <w:p w:rsidR="005B0205" w:rsidRDefault="00D0193A">
      <w:pPr>
        <w:tabs>
          <w:tab w:val="left" w:pos="426"/>
        </w:tabs>
        <w:suppressAutoHyphens w:val="0"/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5B0205" w:rsidRDefault="005B0205"/>
    <w:sectPr w:rsidR="005B0205" w:rsidSect="005B0205">
      <w:footerReference w:type="default" r:id="rId8"/>
      <w:footerReference w:type="first" r:id="rId9"/>
      <w:pgSz w:w="11906" w:h="16838"/>
      <w:pgMar w:top="1134" w:right="851" w:bottom="1134" w:left="1701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BB4" w:rsidRDefault="00461BB4">
      <w:r>
        <w:separator/>
      </w:r>
    </w:p>
  </w:endnote>
  <w:endnote w:type="continuationSeparator" w:id="0">
    <w:p w:rsidR="00461BB4" w:rsidRDefault="0046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charset w:val="01"/>
    <w:family w:val="swiss"/>
    <w:pitch w:val="variable"/>
  </w:font>
  <w:font w:name="Noto Sans CJK SC Regular"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B4" w:rsidRDefault="00461BB4">
    <w:pPr>
      <w:pStyle w:val="af6"/>
      <w:tabs>
        <w:tab w:val="clear" w:pos="9355"/>
        <w:tab w:val="right" w:pos="9639"/>
      </w:tabs>
    </w:pPr>
    <w:r>
      <w:rPr>
        <w:noProof/>
        <w:lang w:val="ru-RU" w:eastAsia="ru-RU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6866890</wp:posOffset>
              </wp:positionH>
              <wp:positionV relativeFrom="paragraph">
                <wp:posOffset>635</wp:posOffset>
              </wp:positionV>
              <wp:extent cx="303530" cy="173355"/>
              <wp:effectExtent l="0" t="635" r="1905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3530" cy="173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1BB4" w:rsidRDefault="00461BB4">
                          <w:pPr>
                            <w:pStyle w:val="af6"/>
                          </w:pPr>
                          <w:r>
                            <w:rPr>
                              <w:rStyle w:val="a5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</w:rPr>
                            <w:fldChar w:fldCharType="separate"/>
                          </w:r>
                          <w:r w:rsidR="00A41CA8">
                            <w:rPr>
                              <w:rStyle w:val="a5"/>
                              <w:noProof/>
                            </w:rPr>
                            <w:t>2</w:t>
                          </w:r>
                          <w:r>
                            <w:rPr>
                              <w:rStyle w:val="a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0.7pt;margin-top:.05pt;width:23.9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" stroked="f">
              <v:textbox inset="0,0,0,0">
                <w:txbxContent>
                  <w:p w:rsidR="00461BB4" w:rsidRDefault="00461BB4">
                    <w:pPr>
                      <w:pStyle w:val="af6"/>
                    </w:pPr>
                    <w:r>
                      <w:rPr>
                        <w:rStyle w:val="a5"/>
                      </w:rPr>
                      <w:fldChar w:fldCharType="begin"/>
                    </w:r>
                    <w:r>
                      <w:rPr>
                        <w:rStyle w:val="a5"/>
                      </w:rPr>
                      <w:instrText xml:space="preserve"> PAGE </w:instrText>
                    </w:r>
                    <w:r>
                      <w:rPr>
                        <w:rStyle w:val="a5"/>
                      </w:rPr>
                      <w:fldChar w:fldCharType="separate"/>
                    </w:r>
                    <w:r w:rsidR="00A41CA8">
                      <w:rPr>
                        <w:rStyle w:val="a5"/>
                        <w:noProof/>
                      </w:rPr>
                      <w:t>2</w:t>
                    </w:r>
                    <w:r>
                      <w:rPr>
                        <w:rStyle w:val="a5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1BB4" w:rsidRDefault="00461BB4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BB4" w:rsidRDefault="00461BB4">
      <w:r>
        <w:separator/>
      </w:r>
    </w:p>
  </w:footnote>
  <w:footnote w:type="continuationSeparator" w:id="0">
    <w:p w:rsidR="00461BB4" w:rsidRDefault="00461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2"/>
      <w:numFmt w:val="upperRoman"/>
      <w:pStyle w:val="9"/>
      <w:lvlText w:val="%1. "/>
      <w:lvlJc w:val="left"/>
      <w:pPr>
        <w:tabs>
          <w:tab w:val="num" w:pos="283"/>
        </w:tabs>
        <w:ind w:left="379" w:hanging="283"/>
      </w:pPr>
      <w:rPr>
        <w:b w:val="0"/>
        <w:i w:val="0"/>
        <w:sz w:val="20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З.%1.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spacing w:val="-1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lvlText w:val="У.%1"/>
      <w:lvlJc w:val="left"/>
      <w:pPr>
        <w:tabs>
          <w:tab w:val="num" w:pos="708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21"/>
    <w:lvl w:ilvl="0">
      <w:start w:val="1"/>
      <w:numFmt w:val="upperRoman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Cs/>
        <w:sz w:val="28"/>
        <w:szCs w:val="28"/>
      </w:rPr>
    </w:lvl>
  </w:abstractNum>
  <w:abstractNum w:abstractNumId="7" w15:restartNumberingAfterBreak="0">
    <w:nsid w:val="00000008"/>
    <w:multiLevelType w:val="singleLevel"/>
    <w:tmpl w:val="0000000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8"/>
        <w:szCs w:val="28"/>
      </w:rPr>
    </w:lvl>
  </w:abstractNum>
  <w:abstractNum w:abstractNumId="8" w15:restartNumberingAfterBreak="0">
    <w:nsid w:val="00000009"/>
    <w:multiLevelType w:val="singleLevel"/>
    <w:tmpl w:val="00000009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9" w15:restartNumberingAfterBreak="0">
    <w:nsid w:val="0000000A"/>
    <w:multiLevelType w:val="singleLevel"/>
    <w:tmpl w:val="0000000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0" w15:restartNumberingAfterBreak="0">
    <w:nsid w:val="0000000B"/>
    <w:multiLevelType w:val="multilevel"/>
    <w:tmpl w:val="0000000B"/>
    <w:name w:val="WW8Num5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0C"/>
    <w:multiLevelType w:val="singleLevel"/>
    <w:tmpl w:val="0000000C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2" w15:restartNumberingAfterBreak="0">
    <w:nsid w:val="0000000D"/>
    <w:multiLevelType w:val="multilevel"/>
    <w:tmpl w:val="0000000D"/>
    <w:name w:val="WW8Num6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0E"/>
    <w:multiLevelType w:val="multilevel"/>
    <w:tmpl w:val="0000000E"/>
    <w:name w:val="WW8Num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eastAsia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0F"/>
    <w:multiLevelType w:val="singleLevel"/>
    <w:tmpl w:val="0000000F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5" w15:restartNumberingAfterBreak="0">
    <w:nsid w:val="00000010"/>
    <w:multiLevelType w:val="multilevel"/>
    <w:tmpl w:val="00000010"/>
    <w:name w:val="WW8Num6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1"/>
    <w:multiLevelType w:val="singleLevel"/>
    <w:tmpl w:val="00000011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17" w15:restartNumberingAfterBreak="0">
    <w:nsid w:val="00000012"/>
    <w:multiLevelType w:val="multilevel"/>
    <w:tmpl w:val="00000012"/>
    <w:name w:val="WW8Num6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3"/>
    <w:multiLevelType w:val="singleLevel"/>
    <w:tmpl w:val="00000013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9" w15:restartNumberingAfterBreak="0">
    <w:nsid w:val="00000014"/>
    <w:multiLevelType w:val="singleLevel"/>
    <w:tmpl w:val="00000014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20" w15:restartNumberingAfterBreak="0">
    <w:nsid w:val="00000015"/>
    <w:multiLevelType w:val="multilevel"/>
    <w:tmpl w:val="00000015"/>
    <w:name w:val="WW8Num69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16"/>
    <w:multiLevelType w:val="singleLevel"/>
    <w:tmpl w:val="00000016"/>
    <w:name w:val="WW8Num7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22" w15:restartNumberingAfterBreak="0">
    <w:nsid w:val="00000017"/>
    <w:multiLevelType w:val="multilevel"/>
    <w:tmpl w:val="00000017"/>
    <w:name w:val="WW8Num71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8"/>
    <w:multiLevelType w:val="singleLevel"/>
    <w:tmpl w:val="00000018"/>
    <w:name w:val="WW8Num7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24" w15:restartNumberingAfterBreak="0">
    <w:nsid w:val="00000019"/>
    <w:multiLevelType w:val="multilevel"/>
    <w:tmpl w:val="00000019"/>
    <w:name w:val="WW8Num73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A"/>
    <w:multiLevelType w:val="multilevel"/>
    <w:tmpl w:val="0000001A"/>
    <w:name w:val="WW8Num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1B"/>
    <w:multiLevelType w:val="multilevel"/>
    <w:tmpl w:val="0000001B"/>
    <w:name w:val="WW8Num7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000001C"/>
    <w:multiLevelType w:val="singleLevel"/>
    <w:tmpl w:val="0000001C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28" w15:restartNumberingAfterBreak="0">
    <w:nsid w:val="0000001D"/>
    <w:multiLevelType w:val="multilevel"/>
    <w:tmpl w:val="0000001D"/>
    <w:name w:val="WW8Num77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1E"/>
    <w:multiLevelType w:val="singleLevel"/>
    <w:tmpl w:val="0000001E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0" w15:restartNumberingAfterBreak="0">
    <w:nsid w:val="0000001F"/>
    <w:multiLevelType w:val="multilevel"/>
    <w:tmpl w:val="0000001F"/>
    <w:name w:val="WW8Num79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0"/>
    <w:multiLevelType w:val="multilevel"/>
    <w:tmpl w:val="00000020"/>
    <w:name w:val="WW8Num8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1"/>
    <w:multiLevelType w:val="singleLevel"/>
    <w:tmpl w:val="00000021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3" w15:restartNumberingAfterBreak="0">
    <w:nsid w:val="00000022"/>
    <w:multiLevelType w:val="singleLevel"/>
    <w:tmpl w:val="00000022"/>
    <w:name w:val="WW8Num8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4" w15:restartNumberingAfterBreak="0">
    <w:nsid w:val="00000023"/>
    <w:multiLevelType w:val="singleLevel"/>
    <w:tmpl w:val="00000023"/>
    <w:name w:val="WW8Num8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5" w15:restartNumberingAfterBreak="0">
    <w:nsid w:val="00000024"/>
    <w:multiLevelType w:val="singleLevel"/>
    <w:tmpl w:val="00000024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</w:abstractNum>
  <w:abstractNum w:abstractNumId="36" w15:restartNumberingAfterBreak="0">
    <w:nsid w:val="00000025"/>
    <w:multiLevelType w:val="multilevel"/>
    <w:tmpl w:val="00000025"/>
    <w:name w:val="WW8Num85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0000026"/>
    <w:multiLevelType w:val="multilevel"/>
    <w:tmpl w:val="00000026"/>
    <w:name w:val="WW8Num8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00000027"/>
    <w:multiLevelType w:val="singleLevel"/>
    <w:tmpl w:val="00000027"/>
    <w:name w:val="WW8Num8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39" w15:restartNumberingAfterBreak="0">
    <w:nsid w:val="00000028"/>
    <w:multiLevelType w:val="multilevel"/>
    <w:tmpl w:val="00000028"/>
    <w:name w:val="WW8Num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00000029"/>
    <w:multiLevelType w:val="multilevel"/>
    <w:tmpl w:val="00000029"/>
    <w:name w:val="WW8Num8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2A"/>
    <w:multiLevelType w:val="singleLevel"/>
    <w:tmpl w:val="0000002A"/>
    <w:name w:val="WW8Num9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42" w15:restartNumberingAfterBreak="0">
    <w:nsid w:val="0000002B"/>
    <w:multiLevelType w:val="multilevel"/>
    <w:tmpl w:val="0000002B"/>
    <w:name w:val="WW8Num91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0000002C"/>
    <w:multiLevelType w:val="multilevel"/>
    <w:tmpl w:val="0000002C"/>
    <w:name w:val="WW8Num9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0000002D"/>
    <w:multiLevelType w:val="singleLevel"/>
    <w:tmpl w:val="0000002D"/>
    <w:name w:val="WW8Num9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45" w15:restartNumberingAfterBreak="0">
    <w:nsid w:val="0000002E"/>
    <w:multiLevelType w:val="multilevel"/>
    <w:tmpl w:val="0000002E"/>
    <w:name w:val="WW8Num9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000002F"/>
    <w:multiLevelType w:val="singleLevel"/>
    <w:tmpl w:val="0000002F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47" w15:restartNumberingAfterBreak="0">
    <w:nsid w:val="00000030"/>
    <w:multiLevelType w:val="multilevel"/>
    <w:tmpl w:val="00000030"/>
    <w:name w:val="WW8Num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0000031"/>
    <w:multiLevelType w:val="singleLevel"/>
    <w:tmpl w:val="00000031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49" w15:restartNumberingAfterBreak="0">
    <w:nsid w:val="00000032"/>
    <w:multiLevelType w:val="singleLevel"/>
    <w:tmpl w:val="00000032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0" w15:restartNumberingAfterBreak="0">
    <w:nsid w:val="00000033"/>
    <w:multiLevelType w:val="singleLevel"/>
    <w:tmpl w:val="00000033"/>
    <w:name w:val="WW8Num99"/>
    <w:lvl w:ilvl="0">
      <w:start w:val="1"/>
      <w:numFmt w:val="decimal"/>
      <w:lvlText w:val="У.%1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51" w15:restartNumberingAfterBreak="0">
    <w:nsid w:val="00000034"/>
    <w:multiLevelType w:val="multilevel"/>
    <w:tmpl w:val="00000034"/>
    <w:name w:val="WW8Num10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0000035"/>
    <w:multiLevelType w:val="multilevel"/>
    <w:tmpl w:val="00000035"/>
    <w:name w:val="WW8Num101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0000036"/>
    <w:multiLevelType w:val="multilevel"/>
    <w:tmpl w:val="00000036"/>
    <w:name w:val="WW8Num1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00000037"/>
    <w:multiLevelType w:val="singleLevel"/>
    <w:tmpl w:val="00000037"/>
    <w:name w:val="WW8Num10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5" w15:restartNumberingAfterBreak="0">
    <w:nsid w:val="00000038"/>
    <w:multiLevelType w:val="multilevel"/>
    <w:tmpl w:val="00000038"/>
    <w:name w:val="WW8Num10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00000039"/>
    <w:multiLevelType w:val="multilevel"/>
    <w:tmpl w:val="00000039"/>
    <w:name w:val="WW8Num10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0000003A"/>
    <w:multiLevelType w:val="multilevel"/>
    <w:tmpl w:val="0000003A"/>
    <w:name w:val="WW8Num1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0000003B"/>
    <w:multiLevelType w:val="singleLevel"/>
    <w:tmpl w:val="0000003B"/>
    <w:name w:val="WW8Num10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59" w15:restartNumberingAfterBreak="0">
    <w:nsid w:val="0000003C"/>
    <w:multiLevelType w:val="multilevel"/>
    <w:tmpl w:val="0000003C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0000003D"/>
    <w:multiLevelType w:val="singleLevel"/>
    <w:tmpl w:val="0000003D"/>
    <w:name w:val="WW8Num10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1" w15:restartNumberingAfterBreak="0">
    <w:nsid w:val="0000003E"/>
    <w:multiLevelType w:val="multilevel"/>
    <w:tmpl w:val="0000003E"/>
    <w:name w:val="WW8Num11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000003F"/>
    <w:multiLevelType w:val="singleLevel"/>
    <w:tmpl w:val="0000003F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3" w15:restartNumberingAfterBreak="0">
    <w:nsid w:val="00000040"/>
    <w:multiLevelType w:val="multilevel"/>
    <w:tmpl w:val="00000040"/>
    <w:name w:val="WW8Num11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00000041"/>
    <w:multiLevelType w:val="singleLevel"/>
    <w:tmpl w:val="00000041"/>
    <w:name w:val="WW8Num11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5" w15:restartNumberingAfterBreak="0">
    <w:nsid w:val="00000042"/>
    <w:multiLevelType w:val="singleLevel"/>
    <w:tmpl w:val="00000042"/>
    <w:name w:val="WW8Num1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66" w15:restartNumberingAfterBreak="0">
    <w:nsid w:val="00000043"/>
    <w:multiLevelType w:val="multilevel"/>
    <w:tmpl w:val="00000043"/>
    <w:name w:val="WW8Num1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00000044"/>
    <w:multiLevelType w:val="multilevel"/>
    <w:tmpl w:val="00000044"/>
    <w:name w:val="WW8Num1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00000045"/>
    <w:multiLevelType w:val="multilevel"/>
    <w:tmpl w:val="00000045"/>
    <w:name w:val="WW8Num1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00000046"/>
    <w:multiLevelType w:val="multilevel"/>
    <w:tmpl w:val="00000046"/>
    <w:name w:val="WW8Num119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00000047"/>
    <w:multiLevelType w:val="singleLevel"/>
    <w:tmpl w:val="00000047"/>
    <w:name w:val="WW8Num120"/>
    <w:lvl w:ilvl="0">
      <w:start w:val="1"/>
      <w:numFmt w:val="decimal"/>
      <w:lvlText w:val="З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pacing w:val="-1"/>
        <w:sz w:val="24"/>
        <w:szCs w:val="24"/>
      </w:rPr>
    </w:lvl>
  </w:abstractNum>
  <w:abstractNum w:abstractNumId="71" w15:restartNumberingAfterBreak="0">
    <w:nsid w:val="00000048"/>
    <w:multiLevelType w:val="multilevel"/>
    <w:tmpl w:val="00000048"/>
    <w:name w:val="WW8Num121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00000049"/>
    <w:multiLevelType w:val="singleLevel"/>
    <w:tmpl w:val="00000049"/>
    <w:name w:val="WW8Num1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b w:val="0"/>
        <w:bCs/>
        <w:sz w:val="24"/>
        <w:szCs w:val="24"/>
      </w:rPr>
    </w:lvl>
  </w:abstractNum>
  <w:abstractNum w:abstractNumId="73" w15:restartNumberingAfterBreak="0">
    <w:nsid w:val="0000004A"/>
    <w:multiLevelType w:val="multilevel"/>
    <w:tmpl w:val="000000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bCs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bCs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bCs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bCs/>
      </w:rPr>
    </w:lvl>
  </w:abstractNum>
  <w:abstractNum w:abstractNumId="74" w15:restartNumberingAfterBreak="0">
    <w:nsid w:val="131A0BDB"/>
    <w:multiLevelType w:val="hybridMultilevel"/>
    <w:tmpl w:val="9746E03E"/>
    <w:lvl w:ilvl="0" w:tplc="102231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5" w15:restartNumberingAfterBreak="0">
    <w:nsid w:val="486C1688"/>
    <w:multiLevelType w:val="multilevel"/>
    <w:tmpl w:val="A6DE1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  <w:sz w:val="22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0"/>
  </w:num>
  <w:num w:numId="8">
    <w:abstractNumId w:val="12"/>
  </w:num>
  <w:num w:numId="9">
    <w:abstractNumId w:val="13"/>
  </w:num>
  <w:num w:numId="10">
    <w:abstractNumId w:val="15"/>
  </w:num>
  <w:num w:numId="11">
    <w:abstractNumId w:val="16"/>
  </w:num>
  <w:num w:numId="12">
    <w:abstractNumId w:val="17"/>
  </w:num>
  <w:num w:numId="13">
    <w:abstractNumId w:val="20"/>
  </w:num>
  <w:num w:numId="14">
    <w:abstractNumId w:val="22"/>
  </w:num>
  <w:num w:numId="15">
    <w:abstractNumId w:val="24"/>
  </w:num>
  <w:num w:numId="16">
    <w:abstractNumId w:val="25"/>
  </w:num>
  <w:num w:numId="17">
    <w:abstractNumId w:val="26"/>
  </w:num>
  <w:num w:numId="18">
    <w:abstractNumId w:val="28"/>
  </w:num>
  <w:num w:numId="19">
    <w:abstractNumId w:val="30"/>
  </w:num>
  <w:num w:numId="20">
    <w:abstractNumId w:val="31"/>
  </w:num>
  <w:num w:numId="21">
    <w:abstractNumId w:val="36"/>
  </w:num>
  <w:num w:numId="22">
    <w:abstractNumId w:val="37"/>
  </w:num>
  <w:num w:numId="23">
    <w:abstractNumId w:val="39"/>
  </w:num>
  <w:num w:numId="24">
    <w:abstractNumId w:val="40"/>
  </w:num>
  <w:num w:numId="25">
    <w:abstractNumId w:val="42"/>
  </w:num>
  <w:num w:numId="26">
    <w:abstractNumId w:val="43"/>
  </w:num>
  <w:num w:numId="27">
    <w:abstractNumId w:val="45"/>
  </w:num>
  <w:num w:numId="28">
    <w:abstractNumId w:val="46"/>
  </w:num>
  <w:num w:numId="29">
    <w:abstractNumId w:val="47"/>
  </w:num>
  <w:num w:numId="30">
    <w:abstractNumId w:val="48"/>
  </w:num>
  <w:num w:numId="31">
    <w:abstractNumId w:val="50"/>
  </w:num>
  <w:num w:numId="32">
    <w:abstractNumId w:val="51"/>
  </w:num>
  <w:num w:numId="33">
    <w:abstractNumId w:val="52"/>
  </w:num>
  <w:num w:numId="34">
    <w:abstractNumId w:val="53"/>
  </w:num>
  <w:num w:numId="35">
    <w:abstractNumId w:val="55"/>
  </w:num>
  <w:num w:numId="36">
    <w:abstractNumId w:val="56"/>
  </w:num>
  <w:num w:numId="37">
    <w:abstractNumId w:val="57"/>
  </w:num>
  <w:num w:numId="38">
    <w:abstractNumId w:val="59"/>
  </w:num>
  <w:num w:numId="39">
    <w:abstractNumId w:val="61"/>
  </w:num>
  <w:num w:numId="40">
    <w:abstractNumId w:val="63"/>
  </w:num>
  <w:num w:numId="41">
    <w:abstractNumId w:val="66"/>
  </w:num>
  <w:num w:numId="42">
    <w:abstractNumId w:val="67"/>
  </w:num>
  <w:num w:numId="43">
    <w:abstractNumId w:val="68"/>
  </w:num>
  <w:num w:numId="44">
    <w:abstractNumId w:val="69"/>
  </w:num>
  <w:num w:numId="45">
    <w:abstractNumId w:val="70"/>
  </w:num>
  <w:num w:numId="46">
    <w:abstractNumId w:val="71"/>
  </w:num>
  <w:num w:numId="47">
    <w:abstractNumId w:val="73"/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"/>
    <w:lvlOverride w:ilvl="0">
      <w:startOverride w:val="1"/>
    </w:lvlOverride>
  </w:num>
  <w:num w:numId="51">
    <w:abstractNumId w:val="3"/>
    <w:lvlOverride w:ilvl="0">
      <w:startOverride w:val="1"/>
    </w:lvlOverride>
  </w:num>
  <w:num w:numId="52">
    <w:abstractNumId w:val="7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8F1"/>
    <w:rsid w:val="00020678"/>
    <w:rsid w:val="00046C7B"/>
    <w:rsid w:val="000B76DF"/>
    <w:rsid w:val="000D1298"/>
    <w:rsid w:val="00116524"/>
    <w:rsid w:val="001F09BE"/>
    <w:rsid w:val="00237892"/>
    <w:rsid w:val="0037533E"/>
    <w:rsid w:val="003874DF"/>
    <w:rsid w:val="003C52CE"/>
    <w:rsid w:val="003D5972"/>
    <w:rsid w:val="00413117"/>
    <w:rsid w:val="004278F1"/>
    <w:rsid w:val="00445EF7"/>
    <w:rsid w:val="00461BB4"/>
    <w:rsid w:val="00492B78"/>
    <w:rsid w:val="004F5231"/>
    <w:rsid w:val="00580AE7"/>
    <w:rsid w:val="005B0205"/>
    <w:rsid w:val="005B1B72"/>
    <w:rsid w:val="005D68BB"/>
    <w:rsid w:val="00677AB8"/>
    <w:rsid w:val="006F4940"/>
    <w:rsid w:val="0070209C"/>
    <w:rsid w:val="00702141"/>
    <w:rsid w:val="00785445"/>
    <w:rsid w:val="008208C2"/>
    <w:rsid w:val="008245E6"/>
    <w:rsid w:val="0084112F"/>
    <w:rsid w:val="008E5B4A"/>
    <w:rsid w:val="009072B4"/>
    <w:rsid w:val="009C298F"/>
    <w:rsid w:val="00A11138"/>
    <w:rsid w:val="00A41CA8"/>
    <w:rsid w:val="00A60B9D"/>
    <w:rsid w:val="00A96726"/>
    <w:rsid w:val="00B11688"/>
    <w:rsid w:val="00B335DE"/>
    <w:rsid w:val="00BA6244"/>
    <w:rsid w:val="00BC6E8B"/>
    <w:rsid w:val="00C90724"/>
    <w:rsid w:val="00CA7EED"/>
    <w:rsid w:val="00CB568F"/>
    <w:rsid w:val="00CE71CE"/>
    <w:rsid w:val="00D0193A"/>
    <w:rsid w:val="00D22D34"/>
    <w:rsid w:val="00D33990"/>
    <w:rsid w:val="00D53573"/>
    <w:rsid w:val="00D62EDB"/>
    <w:rsid w:val="00DB5316"/>
    <w:rsid w:val="00E117EA"/>
    <w:rsid w:val="00E26769"/>
    <w:rsid w:val="00E612FE"/>
    <w:rsid w:val="00EB75A3"/>
    <w:rsid w:val="00ED67BD"/>
    <w:rsid w:val="00F0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77B3CD66"/>
  <w15:docId w15:val="{3C59A1C4-5F16-48BB-87A1-E263D9AB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jc w:val="center"/>
      <w:outlineLvl w:val="0"/>
    </w:pPr>
    <w:rPr>
      <w:b/>
      <w:sz w:val="26"/>
      <w:szCs w:val="20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jc w:val="center"/>
      <w:outlineLvl w:val="1"/>
    </w:pPr>
    <w:rPr>
      <w:sz w:val="28"/>
      <w:szCs w:val="20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 w:val="0"/>
      <w:i w:val="0"/>
      <w:iCs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z w:val="28"/>
      <w:szCs w:val="28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iCs/>
      <w:sz w:val="28"/>
      <w:szCs w:val="28"/>
    </w:rPr>
  </w:style>
  <w:style w:type="character" w:customStyle="1" w:styleId="WW8Num5z0">
    <w:name w:val="WW8Num5z0"/>
    <w:rPr>
      <w:b w:val="0"/>
      <w:i w:val="0"/>
      <w:sz w:val="20"/>
    </w:rPr>
  </w:style>
  <w:style w:type="character" w:customStyle="1" w:styleId="WW8Num6z0">
    <w:name w:val="WW8Num6z0"/>
  </w:style>
  <w:style w:type="character" w:customStyle="1" w:styleId="WW8Num7z0">
    <w:name w:val="WW8Num7z0"/>
    <w:rPr>
      <w:rFonts w:cs="Times New Roman"/>
      <w:sz w:val="28"/>
      <w:szCs w:val="28"/>
    </w:rPr>
  </w:style>
  <w:style w:type="character" w:customStyle="1" w:styleId="WW8Num8z0">
    <w:name w:val="WW8Num8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9z0">
    <w:name w:val="WW8Num9z0"/>
    <w:rPr>
      <w:rFonts w:cs="Times New Roman"/>
      <w:sz w:val="28"/>
      <w:szCs w:val="28"/>
    </w:rPr>
  </w:style>
  <w:style w:type="character" w:customStyle="1" w:styleId="WW8Num10z0">
    <w:name w:val="WW8Num10z0"/>
    <w:rPr>
      <w:rFonts w:eastAsia="Calibri"/>
      <w:spacing w:val="10"/>
      <w:sz w:val="28"/>
      <w:szCs w:val="28"/>
      <w:lang w:eastAsia="en-US"/>
    </w:rPr>
  </w:style>
  <w:style w:type="character" w:customStyle="1" w:styleId="WW8Num11z0">
    <w:name w:val="WW8Num11z0"/>
    <w:rPr>
      <w:rFonts w:ascii="Times New Roman" w:hAnsi="Times New Roman" w:cs="Times New Roman" w:hint="default"/>
      <w:sz w:val="24"/>
      <w:szCs w:val="24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cs="Times New Roman" w:hint="default"/>
      <w:iCs/>
      <w:sz w:val="28"/>
      <w:szCs w:val="28"/>
      <w:lang w:val="en-US"/>
    </w:rPr>
  </w:style>
  <w:style w:type="character" w:customStyle="1" w:styleId="WW8Num14z0">
    <w:name w:val="WW8Num14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15z0">
    <w:name w:val="WW8Num15z0"/>
    <w:rPr>
      <w:rFonts w:hint="default"/>
      <w:sz w:val="28"/>
      <w:szCs w:val="28"/>
    </w:rPr>
  </w:style>
  <w:style w:type="character" w:customStyle="1" w:styleId="WW8Num16z0">
    <w:name w:val="WW8Num16z0"/>
    <w:rPr>
      <w:rFonts w:ascii="Times New Roman" w:hAnsi="Times New Roman" w:cs="Times New Roman"/>
      <w:spacing w:val="-1"/>
      <w:sz w:val="28"/>
      <w:szCs w:val="28"/>
    </w:rPr>
  </w:style>
  <w:style w:type="character" w:customStyle="1" w:styleId="WW8Num17z0">
    <w:name w:val="WW8Num17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18z0">
    <w:name w:val="WW8Num18z0"/>
    <w:rPr>
      <w:rFonts w:cs="Times New Roman"/>
      <w:sz w:val="28"/>
      <w:szCs w:val="28"/>
    </w:rPr>
  </w:style>
  <w:style w:type="character" w:customStyle="1" w:styleId="WW8Num19z0">
    <w:name w:val="WW8Num19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20z0">
    <w:name w:val="WW8Num20z0"/>
  </w:style>
  <w:style w:type="character" w:customStyle="1" w:styleId="WW8Num21z0">
    <w:name w:val="WW8Num21z0"/>
    <w:rPr>
      <w:rFonts w:hint="default"/>
    </w:rPr>
  </w:style>
  <w:style w:type="character" w:customStyle="1" w:styleId="WW8Num22z0">
    <w:name w:val="WW8Num22z0"/>
  </w:style>
  <w:style w:type="character" w:customStyle="1" w:styleId="WW8Num23z0">
    <w:name w:val="WW8Num23z0"/>
    <w:rPr>
      <w:rFonts w:ascii="Times New Roman" w:hAnsi="Times New Roman" w:cs="Times New Roman"/>
      <w:iCs/>
      <w:sz w:val="28"/>
      <w:szCs w:val="28"/>
    </w:rPr>
  </w:style>
  <w:style w:type="character" w:customStyle="1" w:styleId="WW8Num24z0">
    <w:name w:val="WW8Num24z0"/>
    <w:rPr>
      <w:rFonts w:hint="default"/>
      <w:i/>
    </w:rPr>
  </w:style>
  <w:style w:type="character" w:customStyle="1" w:styleId="WW8Num25z0">
    <w:name w:val="WW8Num25z0"/>
    <w:rPr>
      <w:rFonts w:hint="default"/>
      <w:sz w:val="28"/>
      <w:szCs w:val="28"/>
    </w:rPr>
  </w:style>
  <w:style w:type="character" w:customStyle="1" w:styleId="WW8Num26z0">
    <w:name w:val="WW8Num26z0"/>
    <w:rPr>
      <w:rFonts w:cs="Times New Roman"/>
      <w:sz w:val="28"/>
      <w:szCs w:val="28"/>
    </w:rPr>
  </w:style>
  <w:style w:type="character" w:customStyle="1" w:styleId="WW8Num27z0">
    <w:name w:val="WW8Num27z0"/>
    <w:rPr>
      <w:rFonts w:ascii="Times New Roman" w:hAnsi="Times New Roman" w:cs="Times New Roman"/>
      <w:sz w:val="28"/>
      <w:szCs w:val="28"/>
    </w:rPr>
  </w:style>
  <w:style w:type="character" w:customStyle="1" w:styleId="WW8Num28z0">
    <w:name w:val="WW8Num28z0"/>
    <w:rPr>
      <w:rFonts w:hint="default"/>
      <w:sz w:val="28"/>
      <w:szCs w:val="28"/>
    </w:rPr>
  </w:style>
  <w:style w:type="character" w:customStyle="1" w:styleId="WW8Num29z0">
    <w:name w:val="WW8Num29z0"/>
    <w:rPr>
      <w:rFonts w:ascii="Times New Roman" w:hAnsi="Times New Roman" w:cs="Times New Roman"/>
      <w:spacing w:val="-3"/>
      <w:sz w:val="28"/>
      <w:szCs w:val="28"/>
    </w:rPr>
  </w:style>
  <w:style w:type="character" w:customStyle="1" w:styleId="WW8Num30z0">
    <w:name w:val="WW8Num30z0"/>
    <w:rPr>
      <w:rFonts w:ascii="Times New Roman" w:hAnsi="Times New Roman" w:cs="Times New Roman"/>
      <w:spacing w:val="1"/>
      <w:sz w:val="28"/>
      <w:szCs w:val="28"/>
    </w:rPr>
  </w:style>
  <w:style w:type="character" w:customStyle="1" w:styleId="WW8Num31z0">
    <w:name w:val="WW8Num31z0"/>
    <w:rPr>
      <w:rFonts w:ascii="Times New Roman" w:hAnsi="Times New Roman" w:cs="Times New Roman"/>
      <w:spacing w:val="1"/>
      <w:sz w:val="28"/>
      <w:szCs w:val="28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ascii="Times New Roman" w:hAnsi="Times New Roman" w:cs="Times New Roman"/>
      <w:sz w:val="28"/>
      <w:szCs w:val="28"/>
    </w:rPr>
  </w:style>
  <w:style w:type="character" w:customStyle="1" w:styleId="WW8Num34z0">
    <w:name w:val="WW8Num34z0"/>
    <w:rPr>
      <w:rFonts w:ascii="Times New Roman" w:hAnsi="Times New Roman" w:cs="Times New Roman"/>
      <w:sz w:val="28"/>
      <w:szCs w:val="28"/>
    </w:rPr>
  </w:style>
  <w:style w:type="character" w:customStyle="1" w:styleId="WW8Num35z0">
    <w:name w:val="WW8Num35z0"/>
    <w:rPr>
      <w:rFonts w:ascii="Times New Roman" w:hAnsi="Times New Roman" w:cs="Times New Roman"/>
      <w:spacing w:val="-1"/>
      <w:sz w:val="28"/>
      <w:szCs w:val="28"/>
    </w:rPr>
  </w:style>
  <w:style w:type="character" w:customStyle="1" w:styleId="WW8Num36z0">
    <w:name w:val="WW8Num36z0"/>
  </w:style>
  <w:style w:type="character" w:customStyle="1" w:styleId="WW8Num37z0">
    <w:name w:val="WW8Num37z0"/>
    <w:rPr>
      <w:rFonts w:cs="Times New Roman"/>
      <w:sz w:val="28"/>
      <w:szCs w:val="28"/>
    </w:rPr>
  </w:style>
  <w:style w:type="character" w:customStyle="1" w:styleId="WW8Num38z0">
    <w:name w:val="WW8Num38z0"/>
    <w:rPr>
      <w:rFonts w:cs="Times New Roman"/>
      <w:sz w:val="28"/>
      <w:szCs w:val="28"/>
    </w:rPr>
  </w:style>
  <w:style w:type="character" w:customStyle="1" w:styleId="WW8Num39z0">
    <w:name w:val="WW8Num39z0"/>
    <w:rPr>
      <w:rFonts w:ascii="Times New Roman" w:hAnsi="Times New Roman" w:cs="Times New Roman"/>
      <w:sz w:val="28"/>
      <w:szCs w:val="28"/>
    </w:rPr>
  </w:style>
  <w:style w:type="character" w:customStyle="1" w:styleId="WW8Num40z0">
    <w:name w:val="WW8Num40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41z0">
    <w:name w:val="WW8Num41z0"/>
    <w:rPr>
      <w:rFonts w:ascii="Times New Roman" w:hAnsi="Times New Roman" w:cs="Times New Roman"/>
      <w:spacing w:val="-3"/>
      <w:sz w:val="28"/>
      <w:szCs w:val="28"/>
    </w:rPr>
  </w:style>
  <w:style w:type="character" w:customStyle="1" w:styleId="WW8Num42z0">
    <w:name w:val="WW8Num42z0"/>
    <w:rPr>
      <w:rFonts w:ascii="Times New Roman" w:hAnsi="Times New Roman" w:cs="Times New Roman"/>
      <w:spacing w:val="-2"/>
      <w:sz w:val="28"/>
      <w:szCs w:val="28"/>
    </w:rPr>
  </w:style>
  <w:style w:type="character" w:customStyle="1" w:styleId="WW8Num43z0">
    <w:name w:val="WW8Num43z0"/>
    <w:rPr>
      <w:sz w:val="28"/>
      <w:szCs w:val="28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Cs/>
      <w:sz w:val="28"/>
      <w:szCs w:val="28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eastAsia="Calibri" w:hint="default"/>
      <w:i/>
      <w:iCs/>
      <w:spacing w:val="10"/>
      <w:sz w:val="28"/>
      <w:szCs w:val="28"/>
      <w:lang w:eastAsia="en-US"/>
    </w:rPr>
  </w:style>
  <w:style w:type="character" w:customStyle="1" w:styleId="WW8Num46z0">
    <w:name w:val="WW8Num46z0"/>
    <w:rPr>
      <w:sz w:val="28"/>
      <w:szCs w:val="28"/>
    </w:rPr>
  </w:style>
  <w:style w:type="character" w:customStyle="1" w:styleId="WW8Num47z0">
    <w:name w:val="WW8Num47z0"/>
    <w:rPr>
      <w:rFonts w:cs="Times New Roman"/>
      <w:sz w:val="28"/>
      <w:szCs w:val="28"/>
    </w:rPr>
  </w:style>
  <w:style w:type="character" w:customStyle="1" w:styleId="WW8Num48z0">
    <w:name w:val="WW8Num48z0"/>
    <w:rPr>
      <w:i/>
      <w:iCs/>
      <w:spacing w:val="-30"/>
      <w:sz w:val="28"/>
      <w:szCs w:val="28"/>
      <w:lang w:eastAsia="en-US"/>
    </w:rPr>
  </w:style>
  <w:style w:type="character" w:customStyle="1" w:styleId="WW8Num49z0">
    <w:name w:val="WW8Num49z0"/>
    <w:rPr>
      <w:rFonts w:cs="Times New Roman"/>
      <w:sz w:val="28"/>
      <w:szCs w:val="28"/>
    </w:rPr>
  </w:style>
  <w:style w:type="character" w:customStyle="1" w:styleId="WW8Num50z0">
    <w:name w:val="WW8Num50z0"/>
    <w:rPr>
      <w:sz w:val="28"/>
      <w:szCs w:val="28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Times New Roman" w:hAnsi="Times New Roman" w:cs="Times New Roman"/>
      <w:spacing w:val="2"/>
      <w:sz w:val="28"/>
      <w:szCs w:val="28"/>
    </w:rPr>
  </w:style>
  <w:style w:type="character" w:customStyle="1" w:styleId="WW8Num52z0">
    <w:name w:val="WW8Num52z0"/>
  </w:style>
  <w:style w:type="character" w:customStyle="1" w:styleId="WW8Num53z0">
    <w:name w:val="WW8Num53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54z0">
    <w:name w:val="WW8Num54z0"/>
    <w:rPr>
      <w:rFonts w:hint="default"/>
      <w:sz w:val="24"/>
      <w:szCs w:val="24"/>
    </w:rPr>
  </w:style>
  <w:style w:type="character" w:customStyle="1" w:styleId="WW8Num55z0">
    <w:name w:val="WW8Num55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56z0">
    <w:name w:val="WW8Num56z0"/>
    <w:rPr>
      <w:rFonts w:hint="default"/>
      <w:sz w:val="24"/>
      <w:szCs w:val="24"/>
    </w:rPr>
  </w:style>
  <w:style w:type="character" w:customStyle="1" w:styleId="WW8Num57z0">
    <w:name w:val="WW8Num57z0"/>
    <w:rPr>
      <w:b w:val="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b w:val="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b w:val="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lang w:eastAsia="ru-RU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b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b w:val="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b w:val="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b w:val="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ascii="Times New Roman" w:hAnsi="Times New Roman" w:cs="Times New Roman"/>
      <w:b w:val="0"/>
      <w:sz w:val="24"/>
      <w:szCs w:val="24"/>
    </w:rPr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0">
    <w:name w:val="WW8Num73z0"/>
  </w:style>
  <w:style w:type="character" w:customStyle="1" w:styleId="WW8Num73z1">
    <w:name w:val="WW8Num73z1"/>
  </w:style>
  <w:style w:type="character" w:customStyle="1" w:styleId="WW8Num73z2">
    <w:name w:val="WW8Num73z2"/>
  </w:style>
  <w:style w:type="character" w:customStyle="1" w:styleId="WW8Num73z3">
    <w:name w:val="WW8Num73z3"/>
  </w:style>
  <w:style w:type="character" w:customStyle="1" w:styleId="WW8Num73z4">
    <w:name w:val="WW8Num73z4"/>
  </w:style>
  <w:style w:type="character" w:customStyle="1" w:styleId="WW8Num73z5">
    <w:name w:val="WW8Num73z5"/>
  </w:style>
  <w:style w:type="character" w:customStyle="1" w:styleId="WW8Num73z6">
    <w:name w:val="WW8Num73z6"/>
  </w:style>
  <w:style w:type="character" w:customStyle="1" w:styleId="WW8Num73z7">
    <w:name w:val="WW8Num73z7"/>
  </w:style>
  <w:style w:type="character" w:customStyle="1" w:styleId="WW8Num73z8">
    <w:name w:val="WW8Num73z8"/>
  </w:style>
  <w:style w:type="character" w:customStyle="1" w:styleId="WW8Num74z0">
    <w:name w:val="WW8Num74z0"/>
  </w:style>
  <w:style w:type="character" w:customStyle="1" w:styleId="WW8Num74z1">
    <w:name w:val="WW8Num74z1"/>
  </w:style>
  <w:style w:type="character" w:customStyle="1" w:styleId="WW8Num74z2">
    <w:name w:val="WW8Num74z2"/>
  </w:style>
  <w:style w:type="character" w:customStyle="1" w:styleId="WW8Num74z3">
    <w:name w:val="WW8Num74z3"/>
  </w:style>
  <w:style w:type="character" w:customStyle="1" w:styleId="WW8Num74z4">
    <w:name w:val="WW8Num74z4"/>
  </w:style>
  <w:style w:type="character" w:customStyle="1" w:styleId="WW8Num74z5">
    <w:name w:val="WW8Num74z5"/>
  </w:style>
  <w:style w:type="character" w:customStyle="1" w:styleId="WW8Num74z6">
    <w:name w:val="WW8Num74z6"/>
  </w:style>
  <w:style w:type="character" w:customStyle="1" w:styleId="WW8Num74z7">
    <w:name w:val="WW8Num74z7"/>
  </w:style>
  <w:style w:type="character" w:customStyle="1" w:styleId="WW8Num74z8">
    <w:name w:val="WW8Num74z8"/>
  </w:style>
  <w:style w:type="character" w:customStyle="1" w:styleId="WW8Num75z0">
    <w:name w:val="WW8Num75z0"/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0">
    <w:name w:val="WW8Num76z0"/>
    <w:rPr>
      <w:rFonts w:ascii="Times New Roman" w:hAnsi="Times New Roman" w:cs="Times New Roman"/>
      <w:b w:val="0"/>
      <w:sz w:val="24"/>
      <w:szCs w:val="24"/>
    </w:rPr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7z0">
    <w:name w:val="WW8Num77z0"/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Times New Roman" w:hAnsi="Times New Roman" w:cs="Times New Roman"/>
      <w:b w:val="0"/>
      <w:sz w:val="24"/>
      <w:szCs w:val="24"/>
    </w:rPr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</w:style>
  <w:style w:type="character" w:customStyle="1" w:styleId="WW8Num80z1">
    <w:name w:val="WW8Num80z1"/>
  </w:style>
  <w:style w:type="character" w:customStyle="1" w:styleId="WW8Num80z2">
    <w:name w:val="WW8Num80z2"/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0">
    <w:name w:val="WW8Num81z0"/>
    <w:rPr>
      <w:b w:val="0"/>
    </w:rPr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0">
    <w:name w:val="WW8Num82z0"/>
    <w:rPr>
      <w:rFonts w:ascii="Times New Roman" w:hAnsi="Times New Roman" w:cs="Times New Roman"/>
      <w:b w:val="0"/>
      <w:sz w:val="24"/>
      <w:szCs w:val="24"/>
    </w:rPr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b w:val="0"/>
    </w:rPr>
  </w:style>
  <w:style w:type="character" w:customStyle="1" w:styleId="WW8Num83z1">
    <w:name w:val="WW8Num83z1"/>
  </w:style>
  <w:style w:type="character" w:customStyle="1" w:styleId="WW8Num83z2">
    <w:name w:val="WW8Num83z2"/>
  </w:style>
  <w:style w:type="character" w:customStyle="1" w:styleId="WW8Num83z3">
    <w:name w:val="WW8Num83z3"/>
  </w:style>
  <w:style w:type="character" w:customStyle="1" w:styleId="WW8Num83z4">
    <w:name w:val="WW8Num83z4"/>
  </w:style>
  <w:style w:type="character" w:customStyle="1" w:styleId="WW8Num83z5">
    <w:name w:val="WW8Num83z5"/>
  </w:style>
  <w:style w:type="character" w:customStyle="1" w:styleId="WW8Num83z6">
    <w:name w:val="WW8Num83z6"/>
  </w:style>
  <w:style w:type="character" w:customStyle="1" w:styleId="WW8Num83z7">
    <w:name w:val="WW8Num83z7"/>
  </w:style>
  <w:style w:type="character" w:customStyle="1" w:styleId="WW8Num83z8">
    <w:name w:val="WW8Num83z8"/>
  </w:style>
  <w:style w:type="character" w:customStyle="1" w:styleId="WW8Num84z0">
    <w:name w:val="WW8Num84z0"/>
    <w:rPr>
      <w:rFonts w:ascii="Times New Roman" w:hAnsi="Times New Roman" w:cs="Times New Roman"/>
      <w:b w:val="0"/>
      <w:sz w:val="24"/>
      <w:szCs w:val="24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5z0">
    <w:name w:val="WW8Num85z0"/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b w:val="0"/>
    </w:rPr>
  </w:style>
  <w:style w:type="character" w:customStyle="1" w:styleId="WW8Num87z1">
    <w:name w:val="WW8Num87z1"/>
  </w:style>
  <w:style w:type="character" w:customStyle="1" w:styleId="WW8Num87z2">
    <w:name w:val="WW8Num87z2"/>
  </w:style>
  <w:style w:type="character" w:customStyle="1" w:styleId="WW8Num87z3">
    <w:name w:val="WW8Num87z3"/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0">
    <w:name w:val="WW8Num90z0"/>
    <w:rPr>
      <w:b w:val="0"/>
    </w:rPr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0">
    <w:name w:val="WW8Num92z0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3z0">
    <w:name w:val="WW8Num93z0"/>
    <w:rPr>
      <w:b w:val="0"/>
    </w:rPr>
  </w:style>
  <w:style w:type="character" w:customStyle="1" w:styleId="WW8Num93z1">
    <w:name w:val="WW8Num93z1"/>
  </w:style>
  <w:style w:type="character" w:customStyle="1" w:styleId="WW8Num93z2">
    <w:name w:val="WW8Num93z2"/>
  </w:style>
  <w:style w:type="character" w:customStyle="1" w:styleId="WW8Num93z3">
    <w:name w:val="WW8Num93z3"/>
  </w:style>
  <w:style w:type="character" w:customStyle="1" w:styleId="WW8Num93z4">
    <w:name w:val="WW8Num93z4"/>
  </w:style>
  <w:style w:type="character" w:customStyle="1" w:styleId="WW8Num93z5">
    <w:name w:val="WW8Num93z5"/>
  </w:style>
  <w:style w:type="character" w:customStyle="1" w:styleId="WW8Num93z6">
    <w:name w:val="WW8Num93z6"/>
  </w:style>
  <w:style w:type="character" w:customStyle="1" w:styleId="WW8Num93z7">
    <w:name w:val="WW8Num93z7"/>
  </w:style>
  <w:style w:type="character" w:customStyle="1" w:styleId="WW8Num93z8">
    <w:name w:val="WW8Num93z8"/>
  </w:style>
  <w:style w:type="character" w:customStyle="1" w:styleId="WW8Num94z0">
    <w:name w:val="WW8Num94z0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0">
    <w:name w:val="WW8Num97z0"/>
    <w:rPr>
      <w:b w:val="0"/>
    </w:rPr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  <w:rPr>
      <w:b w:val="0"/>
    </w:rPr>
  </w:style>
  <w:style w:type="character" w:customStyle="1" w:styleId="WW8Num98z1">
    <w:name w:val="WW8Num98z1"/>
  </w:style>
  <w:style w:type="character" w:customStyle="1" w:styleId="WW8Num98z2">
    <w:name w:val="WW8Num98z2"/>
  </w:style>
  <w:style w:type="character" w:customStyle="1" w:styleId="WW8Num98z3">
    <w:name w:val="WW8Num98z3"/>
  </w:style>
  <w:style w:type="character" w:customStyle="1" w:styleId="WW8Num98z4">
    <w:name w:val="WW8Num98z4"/>
  </w:style>
  <w:style w:type="character" w:customStyle="1" w:styleId="WW8Num98z5">
    <w:name w:val="WW8Num98z5"/>
  </w:style>
  <w:style w:type="character" w:customStyle="1" w:styleId="WW8Num98z6">
    <w:name w:val="WW8Num98z6"/>
  </w:style>
  <w:style w:type="character" w:customStyle="1" w:styleId="WW8Num98z7">
    <w:name w:val="WW8Num98z7"/>
  </w:style>
  <w:style w:type="character" w:customStyle="1" w:styleId="WW8Num98z8">
    <w:name w:val="WW8Num98z8"/>
  </w:style>
  <w:style w:type="character" w:customStyle="1" w:styleId="WW8Num99z0">
    <w:name w:val="WW8Num99z0"/>
    <w:rPr>
      <w:rFonts w:ascii="Times New Roman" w:hAnsi="Times New Roman" w:cs="Times New Roman" w:hint="default"/>
      <w:sz w:val="24"/>
      <w:szCs w:val="24"/>
    </w:rPr>
  </w:style>
  <w:style w:type="character" w:customStyle="1" w:styleId="WW8Num100z0">
    <w:name w:val="WW8Num100z0"/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0">
    <w:name w:val="WW8Num101z0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2z0">
    <w:name w:val="WW8Num102z0"/>
  </w:style>
  <w:style w:type="character" w:customStyle="1" w:styleId="WW8Num102z1">
    <w:name w:val="WW8Num102z1"/>
  </w:style>
  <w:style w:type="character" w:customStyle="1" w:styleId="WW8Num102z2">
    <w:name w:val="WW8Num102z2"/>
  </w:style>
  <w:style w:type="character" w:customStyle="1" w:styleId="WW8Num102z3">
    <w:name w:val="WW8Num102z3"/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 w:val="0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0">
    <w:name w:val="WW8Num105z0"/>
  </w:style>
  <w:style w:type="character" w:customStyle="1" w:styleId="WW8Num105z1">
    <w:name w:val="WW8Num105z1"/>
  </w:style>
  <w:style w:type="character" w:customStyle="1" w:styleId="WW8Num105z2">
    <w:name w:val="WW8Num105z2"/>
  </w:style>
  <w:style w:type="character" w:customStyle="1" w:styleId="WW8Num105z3">
    <w:name w:val="WW8Num105z3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0">
    <w:name w:val="WW8Num107z0"/>
    <w:rPr>
      <w:b w:val="0"/>
    </w:rPr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0">
    <w:name w:val="WW8Num108z0"/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0">
    <w:name w:val="WW8Num109z0"/>
    <w:rPr>
      <w:b w:val="0"/>
    </w:rPr>
  </w:style>
  <w:style w:type="character" w:customStyle="1" w:styleId="WW8Num109z1">
    <w:name w:val="WW8Num109z1"/>
  </w:style>
  <w:style w:type="character" w:customStyle="1" w:styleId="WW8Num109z2">
    <w:name w:val="WW8Num109z2"/>
  </w:style>
  <w:style w:type="character" w:customStyle="1" w:styleId="WW8Num109z3">
    <w:name w:val="WW8Num109z3"/>
  </w:style>
  <w:style w:type="character" w:customStyle="1" w:styleId="WW8Num109z4">
    <w:name w:val="WW8Num109z4"/>
  </w:style>
  <w:style w:type="character" w:customStyle="1" w:styleId="WW8Num109z5">
    <w:name w:val="WW8Num109z5"/>
  </w:style>
  <w:style w:type="character" w:customStyle="1" w:styleId="WW8Num109z6">
    <w:name w:val="WW8Num109z6"/>
  </w:style>
  <w:style w:type="character" w:customStyle="1" w:styleId="WW8Num109z7">
    <w:name w:val="WW8Num109z7"/>
  </w:style>
  <w:style w:type="character" w:customStyle="1" w:styleId="WW8Num109z8">
    <w:name w:val="WW8Num109z8"/>
  </w:style>
  <w:style w:type="character" w:customStyle="1" w:styleId="WW8Num110z0">
    <w:name w:val="WW8Num110z0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0">
    <w:name w:val="WW8Num111z0"/>
    <w:rPr>
      <w:b w:val="0"/>
    </w:rPr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12z0">
    <w:name w:val="WW8Num112z0"/>
    <w:rPr>
      <w:rFonts w:cs="Times New Roman"/>
      <w:bCs/>
    </w:rPr>
  </w:style>
  <w:style w:type="character" w:customStyle="1" w:styleId="WW8Num113z0">
    <w:name w:val="WW8Num113z0"/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b w:val="0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b w:val="0"/>
    </w:rPr>
  </w:style>
  <w:style w:type="character" w:customStyle="1" w:styleId="WW8Num115z1">
    <w:name w:val="WW8Num115z1"/>
  </w:style>
  <w:style w:type="character" w:customStyle="1" w:styleId="WW8Num115z2">
    <w:name w:val="WW8Num115z2"/>
  </w:style>
  <w:style w:type="character" w:customStyle="1" w:styleId="WW8Num115z3">
    <w:name w:val="WW8Num115z3"/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</w:style>
  <w:style w:type="character" w:customStyle="1" w:styleId="WW8Num117z1">
    <w:name w:val="WW8Num117z1"/>
  </w:style>
  <w:style w:type="character" w:customStyle="1" w:styleId="WW8Num117z2">
    <w:name w:val="WW8Num117z2"/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Times New Roman" w:hAnsi="Times New Roman" w:cs="Times New Roman" w:hint="default"/>
      <w:spacing w:val="-1"/>
      <w:sz w:val="24"/>
      <w:szCs w:val="24"/>
    </w:rPr>
  </w:style>
  <w:style w:type="character" w:customStyle="1" w:styleId="WW8Num121z0">
    <w:name w:val="WW8Num121z0"/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30">
    <w:name w:val="Основной шрифт абзаца3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20">
    <w:name w:val="Основной шрифт абзаца2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  <w:rPr>
      <w:rFonts w:cs="Times New Roman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cs="Times New Roman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  <w:rPr>
      <w:rFonts w:cs="Times New Roman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  <w:rPr>
      <w:rFonts w:cs="Times New Roman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cs="Times New Roman"/>
    </w:rPr>
  </w:style>
  <w:style w:type="character" w:customStyle="1" w:styleId="WW8Num27z1">
    <w:name w:val="WW8Num27z1"/>
    <w:rPr>
      <w:rFonts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  <w:rPr>
      <w:rFonts w:cs="Times New Roman"/>
    </w:rPr>
  </w:style>
  <w:style w:type="character" w:customStyle="1" w:styleId="WW8Num37z1">
    <w:name w:val="WW8Num37z1"/>
    <w:rPr>
      <w:rFonts w:cs="Times New Roman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  <w:rPr>
      <w:rFonts w:cs="Times New Roman"/>
    </w:rPr>
  </w:style>
  <w:style w:type="character" w:customStyle="1" w:styleId="WW8Num41z1">
    <w:name w:val="WW8Num41z1"/>
    <w:rPr>
      <w:rFonts w:cs="Times New Roman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5z1">
    <w:name w:val="WW8Num45z1"/>
    <w:rPr>
      <w:rFonts w:cs="Times New Roman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1">
    <w:name w:val="WW8Num47z1"/>
    <w:rPr>
      <w:rFonts w:hint="default"/>
    </w:rPr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1z1">
    <w:name w:val="WW8Num51z1"/>
    <w:rPr>
      <w:rFonts w:cs="Times New Roman"/>
    </w:rPr>
  </w:style>
  <w:style w:type="character" w:customStyle="1" w:styleId="WW8Num55z1">
    <w:name w:val="WW8Num55z1"/>
    <w:rPr>
      <w:rFonts w:cs="Times New Roman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10">
    <w:name w:val="Основной шрифт абзаца1"/>
  </w:style>
  <w:style w:type="character" w:customStyle="1" w:styleId="a4">
    <w:name w:val="Нижний колонтитул Знак"/>
    <w:rPr>
      <w:sz w:val="24"/>
      <w:szCs w:val="24"/>
    </w:rPr>
  </w:style>
  <w:style w:type="character" w:styleId="a5">
    <w:name w:val="page number"/>
  </w:style>
  <w:style w:type="character" w:customStyle="1" w:styleId="a6">
    <w:name w:val="Текст выноски Знак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rPr>
      <w:sz w:val="24"/>
      <w:szCs w:val="24"/>
    </w:rPr>
  </w:style>
  <w:style w:type="character" w:customStyle="1" w:styleId="21">
    <w:name w:val="Основной текст с отступом 2 Знак"/>
    <w:rPr>
      <w:sz w:val="24"/>
      <w:szCs w:val="24"/>
    </w:rPr>
  </w:style>
  <w:style w:type="character" w:customStyle="1" w:styleId="a8">
    <w:name w:val="Без интервала Знак"/>
    <w:rPr>
      <w:rFonts w:ascii="Calibri" w:eastAsia="Droid Sans Fallback" w:hAnsi="Calibri" w:cs="Calibri"/>
      <w:color w:val="00000A"/>
      <w:sz w:val="22"/>
      <w:szCs w:val="22"/>
      <w:lang w:bidi="ar-SA"/>
    </w:rPr>
  </w:style>
  <w:style w:type="character" w:customStyle="1" w:styleId="22">
    <w:name w:val="Основной текст (2)_"/>
    <w:rPr>
      <w:sz w:val="19"/>
      <w:szCs w:val="19"/>
      <w:shd w:val="clear" w:color="auto" w:fill="FFFFFF"/>
    </w:rPr>
  </w:style>
  <w:style w:type="character" w:customStyle="1" w:styleId="31">
    <w:name w:val="Основной текст (3)_"/>
    <w:rPr>
      <w:b/>
      <w:bCs/>
      <w:sz w:val="19"/>
      <w:szCs w:val="19"/>
      <w:shd w:val="clear" w:color="auto" w:fill="FFFFFF"/>
    </w:rPr>
  </w:style>
  <w:style w:type="character" w:customStyle="1" w:styleId="23">
    <w:name w:val="Основной текст 2 Знак"/>
    <w:rPr>
      <w:sz w:val="24"/>
      <w:szCs w:val="24"/>
    </w:rPr>
  </w:style>
  <w:style w:type="character" w:customStyle="1" w:styleId="a9">
    <w:name w:val="Текст концевой сноски Знак"/>
    <w:basedOn w:val="10"/>
  </w:style>
  <w:style w:type="character" w:customStyle="1" w:styleId="apple-converted-space">
    <w:name w:val="apple-converted-space"/>
  </w:style>
  <w:style w:type="character" w:customStyle="1" w:styleId="FontStyle12">
    <w:name w:val="Font Style1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8">
    <w:name w:val="Font Style38"/>
    <w:rPr>
      <w:rFonts w:ascii="Times New Roman" w:hAnsi="Times New Roman" w:cs="Times New Roman"/>
      <w:sz w:val="22"/>
      <w:szCs w:val="22"/>
    </w:rPr>
  </w:style>
  <w:style w:type="character" w:customStyle="1" w:styleId="11">
    <w:name w:val="Заголовок 1 Знак"/>
    <w:rPr>
      <w:b/>
      <w:sz w:val="26"/>
    </w:rPr>
  </w:style>
  <w:style w:type="character" w:customStyle="1" w:styleId="24">
    <w:name w:val="Заголовок 2 Знак"/>
    <w:rPr>
      <w:sz w:val="28"/>
    </w:rPr>
  </w:style>
  <w:style w:type="character" w:styleId="aa">
    <w:name w:val="Hyperlink"/>
    <w:rPr>
      <w:color w:val="0000FF"/>
      <w:u w:val="single"/>
    </w:rPr>
  </w:style>
  <w:style w:type="character" w:customStyle="1" w:styleId="25">
    <w:name w:val="Основной текст (2) + Полужирный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shd w:val="clear" w:color="auto" w:fill="FFFFFF"/>
      <w:lang w:val="ru-RU" w:bidi="ru-RU"/>
    </w:rPr>
  </w:style>
  <w:style w:type="character" w:customStyle="1" w:styleId="32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b">
    <w:name w:val="Основной текст Знак"/>
    <w:rPr>
      <w:sz w:val="24"/>
      <w:szCs w:val="24"/>
    </w:rPr>
  </w:style>
  <w:style w:type="character" w:customStyle="1" w:styleId="40">
    <w:name w:val="Заголовок 4 Знак"/>
    <w:rPr>
      <w:b/>
      <w:bCs/>
      <w:sz w:val="28"/>
      <w:szCs w:val="28"/>
    </w:rPr>
  </w:style>
  <w:style w:type="character" w:customStyle="1" w:styleId="50">
    <w:name w:val="Заголовок 5 Знак"/>
    <w:rPr>
      <w:rFonts w:ascii="Calibri" w:hAnsi="Calibri" w:cs="Calibri"/>
      <w:b/>
      <w:bCs/>
      <w:i/>
      <w:iCs/>
      <w:sz w:val="26"/>
      <w:szCs w:val="26"/>
    </w:rPr>
  </w:style>
  <w:style w:type="character" w:customStyle="1" w:styleId="ac">
    <w:name w:val="Текст сноски Знак"/>
    <w:basedOn w:val="10"/>
  </w:style>
  <w:style w:type="character" w:customStyle="1" w:styleId="FontStyle44">
    <w:name w:val="Font Style44"/>
    <w:rPr>
      <w:rFonts w:ascii="Times New Roman" w:hAnsi="Times New Roman" w:cs="Times New Roman"/>
      <w:sz w:val="26"/>
      <w:szCs w:val="26"/>
    </w:rPr>
  </w:style>
  <w:style w:type="character" w:customStyle="1" w:styleId="ad">
    <w:name w:val="Символ сноски"/>
    <w:rPr>
      <w:vertAlign w:val="superscript"/>
    </w:rPr>
  </w:style>
  <w:style w:type="character" w:customStyle="1" w:styleId="ae">
    <w:name w:val="Текст Знак"/>
    <w:rPr>
      <w:rFonts w:ascii="Courier New" w:hAnsi="Courier New" w:cs="Courier New"/>
    </w:rPr>
  </w:style>
  <w:style w:type="character" w:customStyle="1" w:styleId="33">
    <w:name w:val="Основной текст с отступом 3 Знак"/>
    <w:rPr>
      <w:sz w:val="16"/>
      <w:szCs w:val="16"/>
    </w:rPr>
  </w:style>
  <w:style w:type="character" w:customStyle="1" w:styleId="af">
    <w:name w:val="Основной текст с отступом Знак"/>
    <w:rPr>
      <w:sz w:val="24"/>
      <w:szCs w:val="24"/>
    </w:rPr>
  </w:style>
  <w:style w:type="character" w:styleId="af0">
    <w:name w:val="Strong"/>
    <w:qFormat/>
    <w:rPr>
      <w:b/>
      <w:bCs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af1">
    <w:name w:val="Подзаголовок Знак"/>
    <w:rPr>
      <w:b/>
      <w:sz w:val="28"/>
      <w:lang w:val="x-none"/>
    </w:rPr>
  </w:style>
  <w:style w:type="character" w:styleId="af2">
    <w:name w:val="FollowedHyperlink"/>
    <w:rPr>
      <w:color w:val="800080"/>
      <w:u w:val="single"/>
    </w:rPr>
  </w:style>
  <w:style w:type="character" w:customStyle="1" w:styleId="c4">
    <w:name w:val="c4"/>
  </w:style>
  <w:style w:type="character" w:customStyle="1" w:styleId="c7">
    <w:name w:val="c7"/>
  </w:style>
  <w:style w:type="character" w:customStyle="1" w:styleId="c13">
    <w:name w:val="c13"/>
  </w:style>
  <w:style w:type="character" w:customStyle="1" w:styleId="c1">
    <w:name w:val="c1"/>
  </w:style>
  <w:style w:type="character" w:customStyle="1" w:styleId="c8">
    <w:name w:val="c8"/>
  </w:style>
  <w:style w:type="paragraph" w:customStyle="1" w:styleId="12">
    <w:name w:val="Заголовок1"/>
    <w:basedOn w:val="a0"/>
    <w:next w:val="af3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af3">
    <w:name w:val="Body Text"/>
    <w:basedOn w:val="a0"/>
    <w:pPr>
      <w:spacing w:after="120"/>
    </w:pPr>
  </w:style>
  <w:style w:type="paragraph" w:styleId="af4">
    <w:name w:val="List"/>
    <w:basedOn w:val="af3"/>
    <w:rPr>
      <w:rFonts w:cs="FreeSans"/>
    </w:rPr>
  </w:style>
  <w:style w:type="paragraph" w:styleId="af5">
    <w:name w:val="caption"/>
    <w:basedOn w:val="a0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34">
    <w:name w:val="Указатель3"/>
    <w:basedOn w:val="a0"/>
    <w:pPr>
      <w:suppressLineNumbers/>
    </w:pPr>
    <w:rPr>
      <w:rFonts w:cs="FreeSans"/>
    </w:rPr>
  </w:style>
  <w:style w:type="paragraph" w:customStyle="1" w:styleId="26">
    <w:name w:val="Название объекта2"/>
    <w:basedOn w:val="a0"/>
    <w:pPr>
      <w:suppressLineNumbers/>
      <w:spacing w:before="120" w:after="120"/>
    </w:pPr>
    <w:rPr>
      <w:rFonts w:cs="FreeSans"/>
      <w:i/>
      <w:iCs/>
    </w:rPr>
  </w:style>
  <w:style w:type="paragraph" w:customStyle="1" w:styleId="27">
    <w:name w:val="Указатель2"/>
    <w:basedOn w:val="a0"/>
    <w:pPr>
      <w:suppressLineNumbers/>
    </w:pPr>
    <w:rPr>
      <w:rFonts w:cs="FreeSans"/>
    </w:rPr>
  </w:style>
  <w:style w:type="paragraph" w:customStyle="1" w:styleId="13">
    <w:name w:val="Название объекта1"/>
    <w:basedOn w:val="a0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0"/>
    <w:pPr>
      <w:suppressLineNumbers/>
    </w:pPr>
    <w:rPr>
      <w:rFonts w:cs="FreeSans"/>
    </w:rPr>
  </w:style>
  <w:style w:type="paragraph" w:styleId="af6">
    <w:name w:val="footer"/>
    <w:basedOn w:val="a0"/>
    <w:pPr>
      <w:tabs>
        <w:tab w:val="center" w:pos="4677"/>
        <w:tab w:val="right" w:pos="9355"/>
      </w:tabs>
    </w:pPr>
    <w:rPr>
      <w:lang w:val="x-none"/>
    </w:rPr>
  </w:style>
  <w:style w:type="paragraph" w:styleId="af7">
    <w:name w:val="Balloon Text"/>
    <w:basedOn w:val="a0"/>
    <w:rPr>
      <w:rFonts w:ascii="Tahoma" w:hAnsi="Tahoma" w:cs="Tahoma"/>
      <w:sz w:val="16"/>
      <w:szCs w:val="16"/>
      <w:lang w:val="x-none"/>
    </w:rPr>
  </w:style>
  <w:style w:type="paragraph" w:customStyle="1" w:styleId="af8">
    <w:name w:val="Знак Знак Знак Знак"/>
    <w:basedOn w:val="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9">
    <w:name w:val="header"/>
    <w:basedOn w:val="a0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</w:style>
  <w:style w:type="paragraph" w:styleId="afa">
    <w:name w:val="No Spacing"/>
    <w:qFormat/>
    <w:pPr>
      <w:suppressAutoHyphens/>
    </w:pPr>
    <w:rPr>
      <w:rFonts w:ascii="Calibri" w:eastAsia="Droid Sans Fallback" w:hAnsi="Calibri" w:cs="Calibri"/>
      <w:color w:val="00000A"/>
      <w:sz w:val="22"/>
      <w:szCs w:val="22"/>
      <w:lang w:eastAsia="zh-CN"/>
    </w:rPr>
  </w:style>
  <w:style w:type="paragraph" w:styleId="afb">
    <w:name w:val="Normal (Web)"/>
    <w:basedOn w:val="a0"/>
    <w:pPr>
      <w:spacing w:before="280" w:after="280"/>
    </w:pPr>
  </w:style>
  <w:style w:type="paragraph" w:customStyle="1" w:styleId="28">
    <w:name w:val="Основной текст (2)"/>
    <w:basedOn w:val="a0"/>
    <w:pPr>
      <w:widowControl w:val="0"/>
      <w:shd w:val="clear" w:color="auto" w:fill="FFFFFF"/>
      <w:spacing w:line="205" w:lineRule="exact"/>
      <w:ind w:hanging="260"/>
      <w:jc w:val="center"/>
    </w:pPr>
    <w:rPr>
      <w:sz w:val="19"/>
      <w:szCs w:val="19"/>
    </w:rPr>
  </w:style>
  <w:style w:type="paragraph" w:customStyle="1" w:styleId="35">
    <w:name w:val="Основной текст (3)"/>
    <w:basedOn w:val="a0"/>
    <w:pPr>
      <w:widowControl w:val="0"/>
      <w:shd w:val="clear" w:color="auto" w:fill="FFFFFF"/>
      <w:spacing w:before="420" w:line="623" w:lineRule="exact"/>
      <w:ind w:hanging="240"/>
      <w:jc w:val="both"/>
    </w:pPr>
    <w:rPr>
      <w:b/>
      <w:bCs/>
      <w:sz w:val="19"/>
      <w:szCs w:val="19"/>
    </w:rPr>
  </w:style>
  <w:style w:type="paragraph" w:styleId="afc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211">
    <w:name w:val="Основной текст 21"/>
    <w:basedOn w:val="a0"/>
    <w:pPr>
      <w:spacing w:after="120" w:line="480" w:lineRule="auto"/>
    </w:pPr>
  </w:style>
  <w:style w:type="paragraph" w:styleId="afd">
    <w:name w:val="endnote text"/>
    <w:basedOn w:val="a0"/>
    <w:pPr>
      <w:autoSpaceDE w:val="0"/>
    </w:pPr>
    <w:rPr>
      <w:sz w:val="20"/>
      <w:szCs w:val="20"/>
    </w:rPr>
  </w:style>
  <w:style w:type="paragraph" w:customStyle="1" w:styleId="Style6">
    <w:name w:val="Style6"/>
    <w:basedOn w:val="a0"/>
    <w:pPr>
      <w:widowControl w:val="0"/>
      <w:autoSpaceDE w:val="0"/>
    </w:pPr>
  </w:style>
  <w:style w:type="paragraph" w:customStyle="1" w:styleId="15">
    <w:name w:val="Заголовок таблицы ссылок1"/>
    <w:basedOn w:val="1"/>
    <w:next w:val="a0"/>
    <w:pPr>
      <w:keepLines/>
      <w:numPr>
        <w:numId w:val="0"/>
      </w:numPr>
      <w:spacing w:before="480" w:line="276" w:lineRule="auto"/>
      <w:jc w:val="left"/>
    </w:pPr>
    <w:rPr>
      <w:rFonts w:ascii="Cambria" w:hAnsi="Cambria"/>
      <w:bCs/>
      <w:color w:val="365F91"/>
      <w:sz w:val="28"/>
      <w:szCs w:val="28"/>
    </w:rPr>
  </w:style>
  <w:style w:type="paragraph" w:styleId="16">
    <w:name w:val="toc 1"/>
    <w:basedOn w:val="a0"/>
    <w:next w:val="a0"/>
  </w:style>
  <w:style w:type="paragraph" w:styleId="29">
    <w:name w:val="toc 2"/>
    <w:basedOn w:val="a0"/>
    <w:next w:val="a0"/>
    <w:pPr>
      <w:ind w:left="240"/>
    </w:pPr>
  </w:style>
  <w:style w:type="paragraph" w:styleId="36">
    <w:name w:val="toc 3"/>
    <w:basedOn w:val="a0"/>
    <w:next w:val="a0"/>
    <w:pPr>
      <w:ind w:left="480"/>
    </w:pPr>
  </w:style>
  <w:style w:type="paragraph" w:customStyle="1" w:styleId="Bodytext1">
    <w:name w:val="Body text1"/>
    <w:basedOn w:val="a0"/>
    <w:pPr>
      <w:shd w:val="clear" w:color="auto" w:fill="FFFFFF"/>
      <w:spacing w:line="274" w:lineRule="exact"/>
    </w:pPr>
    <w:rPr>
      <w:lang w:val="x-none"/>
    </w:rPr>
  </w:style>
  <w:style w:type="paragraph" w:styleId="afe">
    <w:name w:val="footnote text"/>
    <w:basedOn w:val="a0"/>
    <w:rPr>
      <w:sz w:val="20"/>
      <w:szCs w:val="20"/>
    </w:rPr>
  </w:style>
  <w:style w:type="paragraph" w:customStyle="1" w:styleId="aff">
    <w:name w:val="Знак"/>
    <w:basedOn w:val="a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7">
    <w:name w:val="Style7"/>
    <w:basedOn w:val="a0"/>
    <w:pPr>
      <w:widowControl w:val="0"/>
      <w:autoSpaceDE w:val="0"/>
      <w:spacing w:line="317" w:lineRule="exact"/>
      <w:ind w:firstLine="734"/>
      <w:jc w:val="both"/>
    </w:pPr>
  </w:style>
  <w:style w:type="paragraph" w:customStyle="1" w:styleId="17">
    <w:name w:val="Текст1"/>
    <w:basedOn w:val="a0"/>
    <w:rPr>
      <w:rFonts w:ascii="Courier New" w:hAnsi="Courier New" w:cs="Courier New"/>
      <w:sz w:val="20"/>
      <w:szCs w:val="20"/>
    </w:rPr>
  </w:style>
  <w:style w:type="paragraph" w:customStyle="1" w:styleId="310">
    <w:name w:val="Основной текст с отступом 31"/>
    <w:basedOn w:val="a0"/>
    <w:pPr>
      <w:spacing w:after="120"/>
      <w:ind w:left="283"/>
    </w:pPr>
    <w:rPr>
      <w:sz w:val="16"/>
      <w:szCs w:val="16"/>
    </w:rPr>
  </w:style>
  <w:style w:type="paragraph" w:styleId="aff0">
    <w:name w:val="Body Text Indent"/>
    <w:basedOn w:val="a0"/>
    <w:pPr>
      <w:spacing w:after="120"/>
      <w:ind w:left="283"/>
    </w:pPr>
  </w:style>
  <w:style w:type="paragraph" w:customStyle="1" w:styleId="9">
    <w:name w:val="заголовок 9"/>
    <w:basedOn w:val="a0"/>
    <w:next w:val="a0"/>
    <w:pPr>
      <w:keepNext/>
      <w:numPr>
        <w:numId w:val="3"/>
      </w:num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</w:pPr>
    <w:rPr>
      <w:b/>
      <w:sz w:val="28"/>
      <w:szCs w:val="20"/>
    </w:rPr>
  </w:style>
  <w:style w:type="paragraph" w:styleId="HTML0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aff1">
    <w:name w:val="обычный"/>
    <w:basedOn w:val="a0"/>
    <w:rPr>
      <w:color w:val="000000"/>
      <w:sz w:val="20"/>
      <w:szCs w:val="20"/>
    </w:rPr>
  </w:style>
  <w:style w:type="paragraph" w:customStyle="1" w:styleId="212">
    <w:name w:val="Список 21"/>
    <w:basedOn w:val="a0"/>
    <w:pPr>
      <w:ind w:left="570" w:hanging="280"/>
    </w:pPr>
    <w:rPr>
      <w:color w:val="000000"/>
    </w:rPr>
  </w:style>
  <w:style w:type="paragraph" w:styleId="a">
    <w:name w:val="Subtitle"/>
    <w:basedOn w:val="a0"/>
    <w:next w:val="af3"/>
    <w:qFormat/>
    <w:pPr>
      <w:numPr>
        <w:numId w:val="4"/>
      </w:numPr>
      <w:jc w:val="center"/>
    </w:pPr>
    <w:rPr>
      <w:b/>
      <w:sz w:val="28"/>
      <w:szCs w:val="20"/>
      <w:lang w:val="x-none"/>
    </w:rPr>
  </w:style>
  <w:style w:type="paragraph" w:customStyle="1" w:styleId="aff2">
    <w:name w:val="Содержимое таблицы"/>
    <w:basedOn w:val="a0"/>
    <w:pPr>
      <w:suppressLineNumbers/>
    </w:p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aff4">
    <w:name w:val="Содержимое врезки"/>
    <w:basedOn w:val="a0"/>
  </w:style>
  <w:style w:type="paragraph" w:customStyle="1" w:styleId="ConsPlusNormal">
    <w:name w:val="ConsPlusNormal"/>
    <w:pPr>
      <w:suppressAutoHyphens/>
    </w:pPr>
    <w:rPr>
      <w:rFonts w:ascii="Arial" w:eastAsia="Arial" w:hAnsi="Arial" w:cs="Courier New"/>
      <w:szCs w:val="24"/>
      <w:lang w:eastAsia="zh-CN" w:bidi="hi-IN"/>
    </w:rPr>
  </w:style>
  <w:style w:type="paragraph" w:customStyle="1" w:styleId="Bodytext21">
    <w:name w:val="Body text (2)1"/>
    <w:basedOn w:val="a0"/>
    <w:pPr>
      <w:shd w:val="clear" w:color="auto" w:fill="FFFFFF"/>
      <w:spacing w:after="420" w:line="240" w:lineRule="atLeast"/>
    </w:pPr>
    <w:rPr>
      <w:sz w:val="26"/>
      <w:szCs w:val="26"/>
      <w:lang w:eastAsia="ru-RU"/>
    </w:rPr>
  </w:style>
  <w:style w:type="paragraph" w:customStyle="1" w:styleId="c0">
    <w:name w:val="c0"/>
    <w:basedOn w:val="a0"/>
    <w:pPr>
      <w:suppressAutoHyphens w:val="0"/>
      <w:spacing w:before="280" w:after="280"/>
    </w:pPr>
  </w:style>
  <w:style w:type="paragraph" w:customStyle="1" w:styleId="c9">
    <w:name w:val="c9"/>
    <w:basedOn w:val="a0"/>
    <w:pPr>
      <w:suppressAutoHyphens w:val="0"/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7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33</Pages>
  <Words>6805</Words>
  <Characters>38792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45506</CharactersWithSpaces>
  <SharedDoc>false</SharedDoc>
  <HLinks>
    <vt:vector size="48" baseType="variant">
      <vt:variant>
        <vt:i4>3997746</vt:i4>
      </vt:variant>
      <vt:variant>
        <vt:i4>24</vt:i4>
      </vt:variant>
      <vt:variant>
        <vt:i4>0</vt:i4>
      </vt:variant>
      <vt:variant>
        <vt:i4>5</vt:i4>
      </vt:variant>
      <vt:variant>
        <vt:lpwstr>https://biblio-online.ru/book/C6CCB2DB-DD82-45E0-916D-B632CC9F39A9</vt:lpwstr>
      </vt:variant>
      <vt:variant>
        <vt:lpwstr/>
      </vt:variant>
      <vt:variant>
        <vt:i4>7536715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__RefHeading___Toc503363062</vt:lpwstr>
      </vt:variant>
      <vt:variant>
        <vt:i4>7536715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__RefHeading___Toc503363061</vt:lpwstr>
      </vt:variant>
      <vt:variant>
        <vt:i4>7340107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__RefHeading___Toc503363058</vt:lpwstr>
      </vt:variant>
      <vt:variant>
        <vt:i4>7340107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__RefHeading___Toc503363057</vt:lpwstr>
      </vt:variant>
      <vt:variant>
        <vt:i4>7340107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__RefHeading___Toc503363056</vt:lpwstr>
      </vt:variant>
      <vt:variant>
        <vt:i4>7340107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__RefHeading___Toc503363055</vt:lpwstr>
      </vt:variant>
      <vt:variant>
        <vt:i4>7340107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__RefHeading___Toc503363054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ЧГПК</cp:lastModifiedBy>
  <cp:revision>41</cp:revision>
  <cp:lastPrinted>2020-10-13T07:41:00Z</cp:lastPrinted>
  <dcterms:created xsi:type="dcterms:W3CDTF">2017-10-11T21:02:00Z</dcterms:created>
  <dcterms:modified xsi:type="dcterms:W3CDTF">2025-01-17T11:32:00Z</dcterms:modified>
</cp:coreProperties>
</file>